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0F9" w:rsidRPr="00C60EE1" w:rsidRDefault="006410F9" w:rsidP="006410F9">
      <w:pPr>
        <w:ind w:right="-159"/>
        <w:jc w:val="center"/>
        <w:rPr>
          <w:b/>
          <w:sz w:val="28"/>
          <w:szCs w:val="28"/>
          <w:lang w:val="ru-RU"/>
        </w:rPr>
      </w:pPr>
      <w:r w:rsidRPr="00C60EE1">
        <w:rPr>
          <w:b/>
          <w:sz w:val="28"/>
          <w:szCs w:val="28"/>
          <w:lang w:val="en-US"/>
        </w:rPr>
        <w:t>Material</w:t>
      </w:r>
      <w:r w:rsidRPr="00C60EE1">
        <w:rPr>
          <w:b/>
          <w:sz w:val="28"/>
          <w:szCs w:val="28"/>
          <w:lang w:val="ru-RU"/>
        </w:rPr>
        <w:t xml:space="preserve"> </w:t>
      </w:r>
      <w:r w:rsidRPr="00C60EE1">
        <w:rPr>
          <w:b/>
          <w:sz w:val="28"/>
          <w:szCs w:val="28"/>
          <w:lang w:val="en-US"/>
        </w:rPr>
        <w:t>Safety</w:t>
      </w:r>
      <w:r w:rsidRPr="00C60EE1">
        <w:rPr>
          <w:b/>
          <w:sz w:val="28"/>
          <w:szCs w:val="28"/>
          <w:lang w:val="ru-RU"/>
        </w:rPr>
        <w:t xml:space="preserve"> </w:t>
      </w:r>
      <w:r w:rsidRPr="00C60EE1">
        <w:rPr>
          <w:b/>
          <w:sz w:val="28"/>
          <w:szCs w:val="28"/>
          <w:lang w:val="en-US"/>
        </w:rPr>
        <w:t>Data</w:t>
      </w:r>
      <w:r w:rsidRPr="00C60EE1">
        <w:rPr>
          <w:b/>
          <w:sz w:val="28"/>
          <w:szCs w:val="28"/>
          <w:lang w:val="ru-RU"/>
        </w:rPr>
        <w:t xml:space="preserve"> </w:t>
      </w:r>
      <w:r w:rsidRPr="00C60EE1">
        <w:rPr>
          <w:b/>
          <w:sz w:val="28"/>
          <w:szCs w:val="28"/>
          <w:lang w:val="en-US"/>
        </w:rPr>
        <w:t>Sheet</w:t>
      </w:r>
    </w:p>
    <w:p w:rsidR="006410F9" w:rsidRPr="00C60EE1" w:rsidRDefault="006410F9" w:rsidP="006410F9">
      <w:pPr>
        <w:ind w:right="-159"/>
        <w:rPr>
          <w:b/>
          <w:sz w:val="22"/>
          <w:szCs w:val="22"/>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0"/>
        <w:gridCol w:w="9165"/>
      </w:tblGrid>
      <w:tr w:rsidR="006410F9" w:rsidRPr="00C60EE1" w:rsidTr="00A24A2F">
        <w:tc>
          <w:tcPr>
            <w:tcW w:w="480" w:type="dxa"/>
            <w:tcBorders>
              <w:top w:val="single" w:sz="4" w:space="0" w:color="auto"/>
              <w:left w:val="single" w:sz="4" w:space="0" w:color="auto"/>
              <w:bottom w:val="single" w:sz="4" w:space="0" w:color="auto"/>
              <w:right w:val="single" w:sz="4" w:space="0" w:color="auto"/>
            </w:tcBorders>
          </w:tcPr>
          <w:p w:rsidR="006410F9" w:rsidRPr="00C60EE1" w:rsidRDefault="006410F9" w:rsidP="00A24A2F">
            <w:pPr>
              <w:ind w:right="-159"/>
              <w:jc w:val="center"/>
              <w:rPr>
                <w:b/>
                <w:lang w:val="ru-RU"/>
              </w:rPr>
            </w:pPr>
            <w:r w:rsidRPr="00C60EE1">
              <w:rPr>
                <w:b/>
                <w:lang w:val="ru-RU"/>
              </w:rPr>
              <w:t>1</w:t>
            </w:r>
          </w:p>
        </w:tc>
        <w:tc>
          <w:tcPr>
            <w:tcW w:w="9165" w:type="dxa"/>
            <w:tcBorders>
              <w:top w:val="single" w:sz="4" w:space="0" w:color="auto"/>
              <w:left w:val="single" w:sz="4" w:space="0" w:color="auto"/>
              <w:bottom w:val="single" w:sz="4" w:space="0" w:color="auto"/>
              <w:right w:val="single" w:sz="4" w:space="0" w:color="auto"/>
            </w:tcBorders>
          </w:tcPr>
          <w:p w:rsidR="006410F9" w:rsidRPr="00C60EE1" w:rsidRDefault="00C60EE1" w:rsidP="00C60EE1">
            <w:pPr>
              <w:ind w:right="-159"/>
              <w:rPr>
                <w:b/>
                <w:lang w:val="en-US"/>
              </w:rPr>
            </w:pPr>
            <w:r w:rsidRPr="00C60EE1">
              <w:rPr>
                <w:b/>
                <w:lang w:val="en-US"/>
              </w:rPr>
              <w:t>P</w:t>
            </w:r>
            <w:r w:rsidR="006410F9" w:rsidRPr="00C60EE1">
              <w:rPr>
                <w:b/>
                <w:lang w:val="en-US"/>
              </w:rPr>
              <w:t>roduct</w:t>
            </w:r>
            <w:r>
              <w:rPr>
                <w:b/>
                <w:lang w:val="ru-RU"/>
              </w:rPr>
              <w:t xml:space="preserve"> </w:t>
            </w:r>
            <w:r>
              <w:rPr>
                <w:b/>
                <w:lang w:val="en-US"/>
              </w:rPr>
              <w:t>n</w:t>
            </w:r>
            <w:r w:rsidRPr="00C60EE1">
              <w:rPr>
                <w:b/>
                <w:lang w:val="en-US"/>
              </w:rPr>
              <w:t>ame</w:t>
            </w:r>
            <w:r w:rsidR="006410F9" w:rsidRPr="00C60EE1">
              <w:rPr>
                <w:b/>
                <w:lang w:val="en-US"/>
              </w:rPr>
              <w:t xml:space="preserve">. Company information </w:t>
            </w:r>
          </w:p>
        </w:tc>
      </w:tr>
    </w:tbl>
    <w:p w:rsidR="006410F9" w:rsidRPr="00C60EE1" w:rsidRDefault="006410F9" w:rsidP="006410F9">
      <w:pPr>
        <w:ind w:right="-159"/>
        <w:rPr>
          <w:sz w:val="22"/>
          <w:szCs w:val="22"/>
          <w:lang w:val="en-US"/>
        </w:rPr>
      </w:pPr>
    </w:p>
    <w:p w:rsidR="006410F9" w:rsidRPr="005655EE" w:rsidRDefault="00C60EE1" w:rsidP="006410F9">
      <w:pPr>
        <w:ind w:right="-159"/>
        <w:rPr>
          <w:sz w:val="22"/>
          <w:szCs w:val="22"/>
          <w:lang w:val="en-US"/>
        </w:rPr>
      </w:pPr>
      <w:r w:rsidRPr="00C60EE1">
        <w:rPr>
          <w:sz w:val="22"/>
          <w:szCs w:val="22"/>
          <w:lang w:val="en-US"/>
        </w:rPr>
        <w:t>M</w:t>
      </w:r>
      <w:r w:rsidR="006410F9" w:rsidRPr="00C60EE1">
        <w:rPr>
          <w:sz w:val="22"/>
          <w:szCs w:val="22"/>
          <w:lang w:val="en-US"/>
        </w:rPr>
        <w:t>aterial</w:t>
      </w:r>
      <w:r>
        <w:rPr>
          <w:sz w:val="22"/>
          <w:szCs w:val="22"/>
          <w:lang w:val="en-US"/>
        </w:rPr>
        <w:t xml:space="preserve"> n</w:t>
      </w:r>
      <w:r w:rsidRPr="00C60EE1">
        <w:rPr>
          <w:sz w:val="22"/>
          <w:szCs w:val="22"/>
          <w:lang w:val="en-US"/>
        </w:rPr>
        <w:t>ame</w:t>
      </w:r>
      <w:r w:rsidR="006410F9" w:rsidRPr="00C60EE1">
        <w:rPr>
          <w:sz w:val="22"/>
          <w:szCs w:val="22"/>
          <w:lang w:val="en-US"/>
        </w:rPr>
        <w:tab/>
      </w:r>
      <w:r w:rsidR="006410F9" w:rsidRPr="00C60EE1">
        <w:rPr>
          <w:sz w:val="22"/>
          <w:szCs w:val="22"/>
          <w:lang w:val="en-US"/>
        </w:rPr>
        <w:tab/>
      </w:r>
      <w:r>
        <w:rPr>
          <w:sz w:val="22"/>
          <w:szCs w:val="22"/>
          <w:lang w:val="en-US"/>
        </w:rPr>
        <w:tab/>
      </w:r>
      <w:r w:rsidR="005655EE">
        <w:rPr>
          <w:sz w:val="22"/>
          <w:szCs w:val="22"/>
          <w:lang w:val="en-US"/>
        </w:rPr>
        <w:tab/>
        <w:t>Lubricant for automatic transmission ATF III</w:t>
      </w:r>
    </w:p>
    <w:p w:rsidR="006410F9" w:rsidRPr="00C60EE1" w:rsidRDefault="006410F9" w:rsidP="006410F9">
      <w:pPr>
        <w:ind w:right="-159"/>
        <w:rPr>
          <w:sz w:val="22"/>
          <w:szCs w:val="22"/>
          <w:lang w:val="en-US"/>
        </w:rPr>
      </w:pPr>
      <w:r w:rsidRPr="00C60EE1">
        <w:rPr>
          <w:sz w:val="22"/>
          <w:szCs w:val="22"/>
          <w:lang w:val="en-US"/>
        </w:rPr>
        <w:t>Synonyms</w:t>
      </w:r>
      <w:r w:rsidRPr="00C60EE1">
        <w:rPr>
          <w:sz w:val="22"/>
          <w:szCs w:val="22"/>
          <w:lang w:val="en-US"/>
        </w:rPr>
        <w:tab/>
      </w:r>
      <w:r w:rsidRPr="00C60EE1">
        <w:rPr>
          <w:sz w:val="22"/>
          <w:szCs w:val="22"/>
          <w:lang w:val="en-US"/>
        </w:rPr>
        <w:tab/>
      </w:r>
      <w:r w:rsidRPr="00C60EE1">
        <w:rPr>
          <w:sz w:val="22"/>
          <w:szCs w:val="22"/>
          <w:lang w:val="en-US"/>
        </w:rPr>
        <w:tab/>
      </w:r>
      <w:r w:rsidRPr="00C60EE1">
        <w:rPr>
          <w:sz w:val="22"/>
          <w:szCs w:val="22"/>
          <w:lang w:val="en-US"/>
        </w:rPr>
        <w:tab/>
        <w:t>No synonyms</w:t>
      </w:r>
    </w:p>
    <w:p w:rsidR="006410F9" w:rsidRPr="00C60EE1" w:rsidRDefault="006410F9" w:rsidP="006410F9">
      <w:pPr>
        <w:ind w:right="-159"/>
        <w:rPr>
          <w:sz w:val="22"/>
          <w:szCs w:val="22"/>
          <w:lang w:val="en-US"/>
        </w:rPr>
      </w:pPr>
    </w:p>
    <w:p w:rsidR="006410F9" w:rsidRPr="00C60EE1" w:rsidRDefault="006410F9" w:rsidP="006410F9">
      <w:pPr>
        <w:ind w:right="-159"/>
        <w:rPr>
          <w:sz w:val="22"/>
          <w:szCs w:val="22"/>
          <w:lang w:val="en-US"/>
        </w:rPr>
      </w:pPr>
      <w:r w:rsidRPr="00C60EE1">
        <w:rPr>
          <w:sz w:val="22"/>
          <w:szCs w:val="22"/>
          <w:lang w:val="en-US"/>
        </w:rPr>
        <w:t>Manufacturer (Supplier)</w:t>
      </w:r>
      <w:r w:rsidRPr="00C60EE1">
        <w:rPr>
          <w:sz w:val="22"/>
          <w:szCs w:val="22"/>
          <w:lang w:val="en-US"/>
        </w:rPr>
        <w:tab/>
      </w:r>
      <w:r w:rsidRPr="00C60EE1">
        <w:rPr>
          <w:sz w:val="22"/>
          <w:szCs w:val="22"/>
          <w:lang w:val="en-US"/>
        </w:rPr>
        <w:tab/>
        <w:t>“JV Y</w:t>
      </w:r>
      <w:r w:rsidR="00FB578A">
        <w:rPr>
          <w:sz w:val="22"/>
          <w:szCs w:val="22"/>
          <w:lang w:val="en-US"/>
        </w:rPr>
        <w:t>U</w:t>
      </w:r>
      <w:r w:rsidRPr="00C60EE1">
        <w:rPr>
          <w:sz w:val="22"/>
          <w:szCs w:val="22"/>
          <w:lang w:val="en-US"/>
        </w:rPr>
        <w:t>KOIL” LLC</w:t>
      </w:r>
    </w:p>
    <w:p w:rsidR="006410F9" w:rsidRPr="00C60EE1" w:rsidRDefault="006410F9" w:rsidP="006410F9">
      <w:pPr>
        <w:ind w:right="-159"/>
        <w:rPr>
          <w:sz w:val="22"/>
          <w:szCs w:val="22"/>
          <w:lang w:val="en-US"/>
        </w:rPr>
      </w:pPr>
      <w:r w:rsidRPr="00C60EE1">
        <w:rPr>
          <w:sz w:val="22"/>
          <w:szCs w:val="22"/>
          <w:lang w:val="en-US"/>
        </w:rPr>
        <w:t>Address</w:t>
      </w:r>
      <w:r w:rsidRPr="00C60EE1">
        <w:rPr>
          <w:sz w:val="22"/>
          <w:szCs w:val="22"/>
          <w:lang w:val="en-US"/>
        </w:rPr>
        <w:tab/>
      </w:r>
      <w:r w:rsidRPr="00C60EE1">
        <w:rPr>
          <w:sz w:val="22"/>
          <w:szCs w:val="22"/>
          <w:lang w:val="en-US"/>
        </w:rPr>
        <w:tab/>
      </w:r>
      <w:r w:rsidRPr="00C60EE1">
        <w:rPr>
          <w:sz w:val="22"/>
          <w:szCs w:val="22"/>
          <w:lang w:val="en-US"/>
        </w:rPr>
        <w:tab/>
      </w:r>
      <w:r w:rsidRPr="00C60EE1">
        <w:rPr>
          <w:sz w:val="22"/>
          <w:szCs w:val="22"/>
          <w:lang w:val="en-US"/>
        </w:rPr>
        <w:tab/>
        <w:t xml:space="preserve">69084, Ukraine, </w:t>
      </w:r>
      <w:proofErr w:type="spellStart"/>
      <w:r w:rsidRPr="00C60EE1">
        <w:rPr>
          <w:sz w:val="22"/>
          <w:szCs w:val="22"/>
          <w:lang w:val="en-US"/>
        </w:rPr>
        <w:t>Zaporizhzhia</w:t>
      </w:r>
      <w:proofErr w:type="spellEnd"/>
      <w:r w:rsidR="00C60EE1">
        <w:rPr>
          <w:sz w:val="22"/>
          <w:szCs w:val="22"/>
          <w:lang w:val="en-US"/>
        </w:rPr>
        <w:t xml:space="preserve"> City</w:t>
      </w:r>
      <w:r w:rsidRPr="00C60EE1">
        <w:rPr>
          <w:sz w:val="22"/>
          <w:szCs w:val="22"/>
          <w:lang w:val="en-US"/>
        </w:rPr>
        <w:t xml:space="preserve">, 3a </w:t>
      </w:r>
      <w:proofErr w:type="spellStart"/>
      <w:r w:rsidRPr="00C60EE1">
        <w:rPr>
          <w:sz w:val="22"/>
          <w:szCs w:val="22"/>
          <w:lang w:val="en-US"/>
        </w:rPr>
        <w:t>Bazova</w:t>
      </w:r>
      <w:proofErr w:type="spellEnd"/>
      <w:r w:rsidRPr="00C60EE1">
        <w:rPr>
          <w:sz w:val="22"/>
          <w:szCs w:val="22"/>
          <w:lang w:val="en-US"/>
        </w:rPr>
        <w:t xml:space="preserve"> Str. </w:t>
      </w:r>
    </w:p>
    <w:p w:rsidR="006410F9" w:rsidRPr="00C60EE1" w:rsidRDefault="006410F9" w:rsidP="006410F9">
      <w:pPr>
        <w:ind w:right="-159"/>
        <w:rPr>
          <w:sz w:val="22"/>
          <w:szCs w:val="22"/>
          <w:lang w:val="en-US"/>
        </w:rPr>
      </w:pPr>
      <w:r w:rsidRPr="00C60EE1">
        <w:rPr>
          <w:sz w:val="22"/>
          <w:szCs w:val="22"/>
          <w:lang w:val="en-US"/>
        </w:rPr>
        <w:t>Telephone/fax</w:t>
      </w:r>
      <w:r w:rsidRPr="00C60EE1">
        <w:rPr>
          <w:sz w:val="22"/>
          <w:szCs w:val="22"/>
          <w:lang w:val="en-US"/>
        </w:rPr>
        <w:tab/>
      </w:r>
      <w:r w:rsidRPr="00C60EE1">
        <w:rPr>
          <w:sz w:val="22"/>
          <w:szCs w:val="22"/>
          <w:lang w:val="en-US"/>
        </w:rPr>
        <w:tab/>
      </w:r>
      <w:r w:rsidRPr="00C60EE1">
        <w:rPr>
          <w:sz w:val="22"/>
          <w:szCs w:val="22"/>
          <w:lang w:val="en-US"/>
        </w:rPr>
        <w:tab/>
      </w:r>
      <w:r w:rsidRPr="00C60EE1">
        <w:rPr>
          <w:sz w:val="22"/>
          <w:szCs w:val="22"/>
          <w:lang w:val="en-US"/>
        </w:rPr>
        <w:tab/>
        <w:t>+38 061 717 11 40 from 8.00 till 17.00 (Kyiv time)</w:t>
      </w:r>
    </w:p>
    <w:p w:rsidR="006410F9" w:rsidRPr="00C60EE1" w:rsidRDefault="006410F9" w:rsidP="006410F9">
      <w:pPr>
        <w:ind w:right="-159"/>
        <w:rPr>
          <w:sz w:val="22"/>
          <w:szCs w:val="22"/>
          <w:lang w:val="ru-RU"/>
        </w:rPr>
      </w:pPr>
      <w:r w:rsidRPr="00C60EE1">
        <w:rPr>
          <w:sz w:val="22"/>
          <w:szCs w:val="22"/>
          <w:lang w:val="en-US"/>
        </w:rPr>
        <w:t>Telephone</w:t>
      </w:r>
      <w:r w:rsidRPr="00C60EE1">
        <w:rPr>
          <w:sz w:val="22"/>
          <w:szCs w:val="22"/>
          <w:lang w:val="ru-RU"/>
        </w:rPr>
        <w:t xml:space="preserve"> </w:t>
      </w:r>
      <w:r w:rsidRPr="00C60EE1">
        <w:rPr>
          <w:sz w:val="22"/>
          <w:szCs w:val="22"/>
          <w:lang w:val="en-US"/>
        </w:rPr>
        <w:t>for</w:t>
      </w:r>
      <w:r w:rsidRPr="00C60EE1">
        <w:rPr>
          <w:sz w:val="22"/>
          <w:szCs w:val="22"/>
          <w:lang w:val="ru-RU"/>
        </w:rPr>
        <w:t xml:space="preserve"> </w:t>
      </w:r>
      <w:r w:rsidRPr="00C60EE1">
        <w:rPr>
          <w:sz w:val="22"/>
          <w:szCs w:val="22"/>
          <w:lang w:val="en-US"/>
        </w:rPr>
        <w:t>extra</w:t>
      </w:r>
      <w:r w:rsidRPr="00C60EE1">
        <w:rPr>
          <w:sz w:val="22"/>
          <w:szCs w:val="22"/>
          <w:lang w:val="ru-RU"/>
        </w:rPr>
        <w:t xml:space="preserve"> </w:t>
      </w:r>
      <w:r w:rsidRPr="00C60EE1">
        <w:rPr>
          <w:sz w:val="22"/>
          <w:szCs w:val="22"/>
          <w:lang w:val="en-US"/>
        </w:rPr>
        <w:t>consultation</w:t>
      </w:r>
      <w:r w:rsidRPr="00C60EE1">
        <w:rPr>
          <w:sz w:val="22"/>
          <w:szCs w:val="22"/>
          <w:lang w:val="ru-RU"/>
        </w:rPr>
        <w:tab/>
        <w:t>+38</w:t>
      </w:r>
      <w:r w:rsidRPr="00C60EE1">
        <w:rPr>
          <w:sz w:val="22"/>
          <w:szCs w:val="22"/>
          <w:lang w:val="en-US"/>
        </w:rPr>
        <w:t> </w:t>
      </w:r>
      <w:r w:rsidRPr="00C60EE1">
        <w:rPr>
          <w:sz w:val="22"/>
          <w:szCs w:val="22"/>
          <w:lang w:val="ru-RU"/>
        </w:rPr>
        <w:t>0612 67 48 15</w:t>
      </w:r>
    </w:p>
    <w:p w:rsidR="006410F9" w:rsidRPr="00C60EE1" w:rsidRDefault="006410F9" w:rsidP="006410F9">
      <w:pPr>
        <w:ind w:right="-159"/>
        <w:rPr>
          <w:sz w:val="22"/>
          <w:szCs w:val="22"/>
          <w:lang w:val="ru-RU"/>
        </w:rPr>
      </w:pPr>
      <w:r w:rsidRPr="00C60EE1">
        <w:rPr>
          <w:sz w:val="22"/>
          <w:szCs w:val="22"/>
          <w:lang w:val="ru-RU"/>
        </w:rPr>
        <w:tab/>
      </w:r>
      <w:r w:rsidRPr="00C60EE1">
        <w:rPr>
          <w:sz w:val="22"/>
          <w:szCs w:val="22"/>
          <w:lang w:val="ru-RU"/>
        </w:rPr>
        <w:tab/>
      </w:r>
      <w:r w:rsidRPr="00C60EE1">
        <w:rPr>
          <w:sz w:val="22"/>
          <w:szCs w:val="22"/>
          <w:lang w:val="ru-RU"/>
        </w:rPr>
        <w:tab/>
      </w:r>
    </w:p>
    <w:p w:rsidR="006410F9" w:rsidRPr="00C60EE1" w:rsidRDefault="006410F9" w:rsidP="006410F9">
      <w:pPr>
        <w:ind w:right="-159"/>
        <w:rPr>
          <w:sz w:val="22"/>
          <w:szCs w:val="22"/>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0"/>
        <w:gridCol w:w="9165"/>
      </w:tblGrid>
      <w:tr w:rsidR="006410F9" w:rsidRPr="00C60EE1" w:rsidTr="00A24A2F">
        <w:tc>
          <w:tcPr>
            <w:tcW w:w="480" w:type="dxa"/>
            <w:tcBorders>
              <w:top w:val="single" w:sz="4" w:space="0" w:color="auto"/>
              <w:left w:val="single" w:sz="4" w:space="0" w:color="auto"/>
              <w:bottom w:val="single" w:sz="4" w:space="0" w:color="auto"/>
              <w:right w:val="single" w:sz="4" w:space="0" w:color="auto"/>
            </w:tcBorders>
          </w:tcPr>
          <w:p w:rsidR="006410F9" w:rsidRPr="00C60EE1" w:rsidRDefault="006410F9" w:rsidP="00A24A2F">
            <w:pPr>
              <w:ind w:right="-159"/>
              <w:jc w:val="center"/>
              <w:rPr>
                <w:b/>
                <w:lang w:val="ru-RU"/>
              </w:rPr>
            </w:pPr>
            <w:r w:rsidRPr="00C60EE1">
              <w:rPr>
                <w:b/>
                <w:lang w:val="ru-RU"/>
              </w:rPr>
              <w:t>2</w:t>
            </w:r>
          </w:p>
        </w:tc>
        <w:tc>
          <w:tcPr>
            <w:tcW w:w="9165" w:type="dxa"/>
            <w:tcBorders>
              <w:top w:val="single" w:sz="4" w:space="0" w:color="auto"/>
              <w:left w:val="single" w:sz="4" w:space="0" w:color="auto"/>
              <w:bottom w:val="single" w:sz="4" w:space="0" w:color="auto"/>
              <w:right w:val="single" w:sz="4" w:space="0" w:color="auto"/>
            </w:tcBorders>
          </w:tcPr>
          <w:p w:rsidR="006410F9" w:rsidRPr="00C60EE1" w:rsidRDefault="006410F9" w:rsidP="00A24A2F">
            <w:pPr>
              <w:ind w:right="-159"/>
              <w:rPr>
                <w:b/>
                <w:lang w:val="en-US"/>
              </w:rPr>
            </w:pPr>
            <w:r w:rsidRPr="00C60EE1">
              <w:rPr>
                <w:b/>
                <w:lang w:val="en-US"/>
              </w:rPr>
              <w:t xml:space="preserve">Formulation of </w:t>
            </w:r>
            <w:r w:rsidR="00573F70" w:rsidRPr="00C60EE1">
              <w:rPr>
                <w:b/>
                <w:lang w:val="en-US"/>
              </w:rPr>
              <w:t xml:space="preserve">the </w:t>
            </w:r>
            <w:r w:rsidRPr="00C60EE1">
              <w:rPr>
                <w:b/>
                <w:lang w:val="en-US"/>
              </w:rPr>
              <w:t xml:space="preserve">substance or </w:t>
            </w:r>
            <w:r w:rsidR="00573F70" w:rsidRPr="00C60EE1">
              <w:rPr>
                <w:b/>
                <w:lang w:val="en-US"/>
              </w:rPr>
              <w:t xml:space="preserve">the </w:t>
            </w:r>
            <w:r w:rsidRPr="00C60EE1">
              <w:rPr>
                <w:b/>
                <w:lang w:val="en-US"/>
              </w:rPr>
              <w:t xml:space="preserve">material </w:t>
            </w:r>
          </w:p>
        </w:tc>
      </w:tr>
    </w:tbl>
    <w:p w:rsidR="006410F9" w:rsidRPr="00C60EE1" w:rsidRDefault="006410F9" w:rsidP="006410F9">
      <w:pPr>
        <w:ind w:right="-159"/>
        <w:rPr>
          <w:sz w:val="22"/>
          <w:szCs w:val="22"/>
          <w:lang w:val="en-US"/>
        </w:rPr>
      </w:pPr>
    </w:p>
    <w:p w:rsidR="006410F9" w:rsidRPr="00C60EE1" w:rsidRDefault="005655EE" w:rsidP="006410F9">
      <w:pPr>
        <w:ind w:left="3540" w:right="-159" w:hanging="3540"/>
        <w:rPr>
          <w:sz w:val="22"/>
          <w:szCs w:val="22"/>
          <w:lang w:val="en-US"/>
        </w:rPr>
      </w:pPr>
      <w:r>
        <w:rPr>
          <w:sz w:val="22"/>
          <w:szCs w:val="22"/>
          <w:lang w:val="en-US"/>
        </w:rPr>
        <w:t>Formulation of the material</w:t>
      </w:r>
      <w:r>
        <w:rPr>
          <w:sz w:val="22"/>
          <w:szCs w:val="22"/>
          <w:lang w:val="en-US"/>
        </w:rPr>
        <w:tab/>
        <w:t>M</w:t>
      </w:r>
      <w:r w:rsidR="00C60EE1">
        <w:rPr>
          <w:sz w:val="22"/>
          <w:szCs w:val="22"/>
          <w:lang w:val="en-US"/>
        </w:rPr>
        <w:t xml:space="preserve">ixture of mineral </w:t>
      </w:r>
      <w:r w:rsidR="006410F9" w:rsidRPr="00C60EE1">
        <w:rPr>
          <w:sz w:val="22"/>
          <w:szCs w:val="22"/>
          <w:lang w:val="en-US"/>
        </w:rPr>
        <w:t xml:space="preserve">base oils of different viscosity with additives </w:t>
      </w:r>
    </w:p>
    <w:p w:rsidR="006410F9" w:rsidRPr="00C60EE1" w:rsidRDefault="006410F9" w:rsidP="006410F9">
      <w:pPr>
        <w:ind w:right="-159"/>
        <w:rPr>
          <w:sz w:val="22"/>
          <w:szCs w:val="22"/>
          <w:lang w:val="en-US"/>
        </w:rPr>
      </w:pPr>
      <w:r w:rsidRPr="00C60EE1">
        <w:rPr>
          <w:sz w:val="22"/>
          <w:szCs w:val="22"/>
          <w:lang w:val="en-US"/>
        </w:rPr>
        <w:t>Class of hazard</w:t>
      </w:r>
      <w:r w:rsidRPr="00C60EE1">
        <w:rPr>
          <w:sz w:val="22"/>
          <w:szCs w:val="22"/>
          <w:lang w:val="en-US"/>
        </w:rPr>
        <w:tab/>
      </w:r>
      <w:r w:rsidRPr="00C60EE1">
        <w:rPr>
          <w:sz w:val="22"/>
          <w:szCs w:val="22"/>
          <w:lang w:val="en-US"/>
        </w:rPr>
        <w:tab/>
      </w:r>
      <w:r w:rsidRPr="00C60EE1">
        <w:rPr>
          <w:sz w:val="22"/>
          <w:szCs w:val="22"/>
          <w:lang w:val="en-US"/>
        </w:rPr>
        <w:tab/>
      </w:r>
      <w:r w:rsidR="00C60EE1">
        <w:rPr>
          <w:sz w:val="22"/>
          <w:szCs w:val="22"/>
          <w:lang w:val="en-US"/>
        </w:rPr>
        <w:tab/>
      </w:r>
      <w:r w:rsidRPr="00C60EE1">
        <w:rPr>
          <w:sz w:val="22"/>
          <w:szCs w:val="22"/>
          <w:lang w:val="en-US"/>
        </w:rPr>
        <w:t>4 (low hazard)</w:t>
      </w:r>
    </w:p>
    <w:p w:rsidR="006410F9" w:rsidRPr="00C60EE1" w:rsidRDefault="00C60EE1" w:rsidP="006410F9">
      <w:pPr>
        <w:ind w:right="-159"/>
        <w:rPr>
          <w:sz w:val="22"/>
          <w:szCs w:val="22"/>
          <w:lang w:val="en-US"/>
        </w:rPr>
      </w:pPr>
      <w:proofErr w:type="gramStart"/>
      <w:r>
        <w:rPr>
          <w:sz w:val="22"/>
          <w:szCs w:val="22"/>
          <w:lang w:val="en-US"/>
        </w:rPr>
        <w:t>under</w:t>
      </w:r>
      <w:proofErr w:type="gramEnd"/>
      <w:r w:rsidR="006410F9" w:rsidRPr="00C60EE1">
        <w:rPr>
          <w:sz w:val="22"/>
          <w:szCs w:val="22"/>
          <w:lang w:val="en-US"/>
        </w:rPr>
        <w:t xml:space="preserve"> GOST 12.1.007-76 </w:t>
      </w:r>
      <w:r w:rsidR="006410F9" w:rsidRPr="00C60EE1">
        <w:rPr>
          <w:sz w:val="22"/>
          <w:szCs w:val="22"/>
          <w:lang w:val="en-US"/>
        </w:rPr>
        <w:tab/>
      </w:r>
      <w:r w:rsidR="006410F9" w:rsidRPr="00C60EE1">
        <w:rPr>
          <w:sz w:val="22"/>
          <w:szCs w:val="22"/>
          <w:lang w:val="en-US"/>
        </w:rPr>
        <w:tab/>
      </w:r>
    </w:p>
    <w:p w:rsidR="006410F9" w:rsidRPr="00C60EE1" w:rsidRDefault="006410F9" w:rsidP="006410F9">
      <w:pPr>
        <w:ind w:right="-159"/>
        <w:rPr>
          <w:b/>
          <w:bCs/>
          <w:sz w:val="22"/>
          <w:lang w:val="en-US"/>
        </w:rPr>
      </w:pPr>
    </w:p>
    <w:p w:rsidR="006410F9" w:rsidRPr="00C60EE1" w:rsidRDefault="006410F9" w:rsidP="006410F9">
      <w:pPr>
        <w:ind w:right="-159"/>
        <w:rPr>
          <w:b/>
          <w:bCs/>
          <w:sz w:val="22"/>
          <w:lang w:val="en-US"/>
        </w:rPr>
      </w:pPr>
      <w:r w:rsidRPr="00C60EE1">
        <w:rPr>
          <w:b/>
          <w:bCs/>
          <w:sz w:val="22"/>
        </w:rPr>
        <w:t>Hazard sign</w:t>
      </w:r>
    </w:p>
    <w:p w:rsidR="006410F9" w:rsidRPr="00C60EE1" w:rsidRDefault="006410F9" w:rsidP="006410F9">
      <w:pPr>
        <w:pStyle w:val="2"/>
        <w:ind w:right="-159"/>
        <w:rPr>
          <w:rFonts w:ascii="Times New Roman" w:hAnsi="Times New Roman" w:cs="Times New Roman"/>
          <w:b w:val="0"/>
          <w:lang w:val="en-US"/>
        </w:rPr>
      </w:pPr>
      <w:r w:rsidRPr="00C60EE1">
        <w:rPr>
          <w:rFonts w:ascii="Times New Roman" w:hAnsi="Times New Roman" w:cs="Times New Roman"/>
          <w:b w:val="0"/>
        </w:rPr>
        <w:t>CAS</w:t>
      </w:r>
      <w:r w:rsidRPr="00C60EE1">
        <w:rPr>
          <w:rFonts w:ascii="Times New Roman" w:hAnsi="Times New Roman" w:cs="Times New Roman"/>
          <w:b w:val="0"/>
          <w:lang w:val="en-US"/>
        </w:rPr>
        <w:t xml:space="preserve"> number</w:t>
      </w:r>
      <w:r w:rsidRPr="00C60EE1">
        <w:rPr>
          <w:rFonts w:ascii="Times New Roman" w:hAnsi="Times New Roman" w:cs="Times New Roman"/>
          <w:b w:val="0"/>
        </w:rPr>
        <w:tab/>
      </w:r>
      <w:r w:rsidRPr="00C60EE1">
        <w:rPr>
          <w:rFonts w:ascii="Times New Roman" w:hAnsi="Times New Roman" w:cs="Times New Roman"/>
          <w:b w:val="0"/>
        </w:rPr>
        <w:tab/>
        <w:t>Content</w:t>
      </w:r>
      <w:r w:rsidRPr="00C60EE1">
        <w:rPr>
          <w:rFonts w:ascii="Times New Roman" w:hAnsi="Times New Roman" w:cs="Times New Roman"/>
          <w:b w:val="0"/>
        </w:rPr>
        <w:tab/>
      </w:r>
      <w:r w:rsidRPr="00C60EE1">
        <w:rPr>
          <w:rFonts w:ascii="Times New Roman" w:hAnsi="Times New Roman" w:cs="Times New Roman"/>
          <w:b w:val="0"/>
          <w:lang w:val="en-US"/>
        </w:rPr>
        <w:tab/>
      </w:r>
      <w:r w:rsidR="005655EE">
        <w:rPr>
          <w:rFonts w:ascii="Times New Roman" w:hAnsi="Times New Roman" w:cs="Times New Roman"/>
          <w:b w:val="0"/>
          <w:lang w:val="en-US"/>
        </w:rPr>
        <w:t xml:space="preserve">                        </w:t>
      </w:r>
      <w:r w:rsidRPr="00C60EE1">
        <w:rPr>
          <w:rFonts w:ascii="Times New Roman" w:hAnsi="Times New Roman" w:cs="Times New Roman"/>
          <w:b w:val="0"/>
        </w:rPr>
        <w:t>Concentration</w:t>
      </w:r>
      <w:r w:rsidR="005655EE">
        <w:rPr>
          <w:rFonts w:ascii="Times New Roman" w:hAnsi="Times New Roman" w:cs="Times New Roman"/>
          <w:b w:val="0"/>
        </w:rPr>
        <w:t xml:space="preserve">, %                         </w:t>
      </w:r>
      <w:r w:rsidRPr="00C60EE1">
        <w:rPr>
          <w:rFonts w:ascii="Times New Roman" w:hAnsi="Times New Roman" w:cs="Times New Roman"/>
          <w:b w:val="0"/>
        </w:rPr>
        <w:t>Hazard sign</w:t>
      </w:r>
    </w:p>
    <w:p w:rsidR="006410F9" w:rsidRPr="00C60EE1" w:rsidRDefault="006410F9" w:rsidP="006410F9">
      <w:pPr>
        <w:ind w:right="-159"/>
        <w:rPr>
          <w:bCs/>
          <w:sz w:val="22"/>
        </w:rPr>
      </w:pPr>
      <w:r w:rsidRPr="00C60EE1">
        <w:rPr>
          <w:bCs/>
          <w:sz w:val="22"/>
        </w:rPr>
        <w:t>or other code</w:t>
      </w:r>
      <w:r w:rsidRPr="00C60EE1">
        <w:rPr>
          <w:bCs/>
          <w:sz w:val="22"/>
        </w:rPr>
        <w:tab/>
      </w:r>
      <w:r w:rsidRPr="00C60EE1">
        <w:rPr>
          <w:bCs/>
          <w:sz w:val="22"/>
        </w:rPr>
        <w:tab/>
      </w:r>
      <w:r w:rsidRPr="00C60EE1">
        <w:rPr>
          <w:bCs/>
          <w:sz w:val="22"/>
        </w:rPr>
        <w:tab/>
      </w:r>
      <w:r w:rsidRPr="00C60EE1">
        <w:rPr>
          <w:bCs/>
          <w:sz w:val="22"/>
        </w:rPr>
        <w:tab/>
      </w:r>
      <w:r w:rsidRPr="00C60EE1">
        <w:rPr>
          <w:bCs/>
          <w:sz w:val="22"/>
        </w:rPr>
        <w:tab/>
      </w:r>
      <w:r w:rsidRPr="00C60EE1">
        <w:rPr>
          <w:bCs/>
          <w:sz w:val="22"/>
        </w:rPr>
        <w:tab/>
      </w:r>
      <w:r w:rsidR="005655EE">
        <w:rPr>
          <w:bCs/>
          <w:sz w:val="22"/>
          <w:lang w:val="en-US"/>
        </w:rPr>
        <w:tab/>
        <w:t xml:space="preserve">                                       </w:t>
      </w:r>
      <w:r w:rsidRPr="00C60EE1">
        <w:rPr>
          <w:sz w:val="22"/>
        </w:rPr>
        <w:t>R-</w:t>
      </w:r>
      <w:r w:rsidR="00C60EE1">
        <w:rPr>
          <w:sz w:val="22"/>
        </w:rPr>
        <w:t>p</w:t>
      </w:r>
      <w:r w:rsidRPr="00C60EE1">
        <w:rPr>
          <w:sz w:val="22"/>
        </w:rPr>
        <w:t>roposals</w:t>
      </w:r>
    </w:p>
    <w:p w:rsidR="006410F9" w:rsidRPr="00C60EE1" w:rsidRDefault="006410F9" w:rsidP="006410F9">
      <w:pPr>
        <w:ind w:right="-159"/>
        <w:rPr>
          <w:sz w:val="22"/>
        </w:rPr>
      </w:pPr>
    </w:p>
    <w:p w:rsidR="006410F9" w:rsidRPr="00C60EE1" w:rsidRDefault="006410F9" w:rsidP="006410F9">
      <w:pPr>
        <w:rPr>
          <w:sz w:val="22"/>
          <w:lang w:val="en-US"/>
        </w:rPr>
      </w:pPr>
      <w:r w:rsidRPr="00C60EE1">
        <w:rPr>
          <w:sz w:val="22"/>
        </w:rPr>
        <w:t xml:space="preserve">74869-22-0 </w:t>
      </w:r>
      <w:r w:rsidRPr="00C60EE1">
        <w:rPr>
          <w:sz w:val="22"/>
        </w:rPr>
        <w:tab/>
      </w:r>
      <w:r w:rsidRPr="00C60EE1">
        <w:rPr>
          <w:sz w:val="22"/>
        </w:rPr>
        <w:tab/>
      </w:r>
      <w:r w:rsidR="005655EE">
        <w:rPr>
          <w:sz w:val="22"/>
        </w:rPr>
        <w:t xml:space="preserve">Mixture of </w:t>
      </w:r>
      <w:r w:rsidRPr="00C60EE1">
        <w:rPr>
          <w:sz w:val="22"/>
        </w:rPr>
        <w:t>mineral oil</w:t>
      </w:r>
      <w:r w:rsidR="005655EE">
        <w:rPr>
          <w:sz w:val="22"/>
        </w:rPr>
        <w:t>s</w:t>
      </w:r>
      <w:r w:rsidR="005655EE">
        <w:rPr>
          <w:sz w:val="22"/>
        </w:rPr>
        <w:tab/>
      </w:r>
      <w:r w:rsidR="005655EE">
        <w:rPr>
          <w:sz w:val="22"/>
        </w:rPr>
        <w:tab/>
        <w:t>&gt;90</w:t>
      </w:r>
      <w:r w:rsidRPr="00C60EE1">
        <w:rPr>
          <w:sz w:val="22"/>
        </w:rPr>
        <w:tab/>
      </w:r>
      <w:r w:rsidRPr="00C60EE1">
        <w:rPr>
          <w:sz w:val="22"/>
        </w:rPr>
        <w:tab/>
      </w:r>
      <w:r w:rsidRPr="00C60EE1">
        <w:rPr>
          <w:sz w:val="22"/>
        </w:rPr>
        <w:tab/>
      </w:r>
      <w:r w:rsidR="005655EE">
        <w:rPr>
          <w:sz w:val="22"/>
        </w:rPr>
        <w:t xml:space="preserve">             </w:t>
      </w:r>
      <w:r w:rsidR="005655EE">
        <w:rPr>
          <w:sz w:val="22"/>
          <w:lang w:val="en-US"/>
        </w:rPr>
        <w:t>no marking</w:t>
      </w:r>
    </w:p>
    <w:p w:rsidR="006410F9" w:rsidRDefault="005655EE" w:rsidP="006410F9">
      <w:pPr>
        <w:rPr>
          <w:sz w:val="22"/>
        </w:rPr>
      </w:pPr>
      <w:r>
        <w:rPr>
          <w:sz w:val="22"/>
        </w:rPr>
        <w:t>265-156-6</w:t>
      </w:r>
      <w:r w:rsidR="006410F9" w:rsidRPr="00C60EE1">
        <w:rPr>
          <w:sz w:val="22"/>
        </w:rPr>
        <w:tab/>
      </w:r>
      <w:r w:rsidR="006410F9" w:rsidRPr="00C60EE1">
        <w:rPr>
          <w:sz w:val="22"/>
        </w:rPr>
        <w:tab/>
      </w:r>
      <w:r>
        <w:rPr>
          <w:sz w:val="22"/>
        </w:rPr>
        <w:t>Hydro purified light                  20 – 29,9</w:t>
      </w:r>
      <w:r>
        <w:rPr>
          <w:sz w:val="22"/>
        </w:rPr>
        <w:tab/>
      </w:r>
      <w:r>
        <w:rPr>
          <w:sz w:val="22"/>
        </w:rPr>
        <w:tab/>
      </w:r>
      <w:r>
        <w:rPr>
          <w:sz w:val="22"/>
        </w:rPr>
        <w:tab/>
        <w:t>Xn</w:t>
      </w:r>
    </w:p>
    <w:p w:rsidR="005655EE" w:rsidRPr="00C60EE1" w:rsidRDefault="005655EE" w:rsidP="006410F9">
      <w:pPr>
        <w:rPr>
          <w:sz w:val="22"/>
        </w:rPr>
      </w:pPr>
      <w:r>
        <w:rPr>
          <w:sz w:val="22"/>
        </w:rPr>
        <w:t xml:space="preserve">                                       d</w:t>
      </w:r>
      <w:proofErr w:type="spellStart"/>
      <w:r>
        <w:rPr>
          <w:sz w:val="22"/>
          <w:lang w:val="en-US"/>
        </w:rPr>
        <w:t>istillates</w:t>
      </w:r>
      <w:proofErr w:type="spellEnd"/>
      <w:r>
        <w:rPr>
          <w:sz w:val="22"/>
          <w:lang w:val="en-US"/>
        </w:rPr>
        <w:t xml:space="preserve"> (</w:t>
      </w:r>
      <w:proofErr w:type="spellStart"/>
      <w:r>
        <w:rPr>
          <w:sz w:val="22"/>
          <w:lang w:val="en-US"/>
        </w:rPr>
        <w:t>naphthe</w:t>
      </w:r>
      <w:proofErr w:type="spellEnd"/>
      <w:r>
        <w:rPr>
          <w:sz w:val="22"/>
        </w:rPr>
        <w:t>nic)</w:t>
      </w:r>
    </w:p>
    <w:p w:rsidR="006410F9" w:rsidRPr="00C60EE1" w:rsidRDefault="005655EE" w:rsidP="006410F9">
      <w:pPr>
        <w:rPr>
          <w:b/>
          <w:bCs/>
          <w:sz w:val="22"/>
        </w:rPr>
      </w:pPr>
      <w:r>
        <w:rPr>
          <w:sz w:val="22"/>
        </w:rPr>
        <w:t>266-582-5</w:t>
      </w:r>
      <w:r w:rsidR="006410F9" w:rsidRPr="00C60EE1">
        <w:rPr>
          <w:sz w:val="22"/>
        </w:rPr>
        <w:tab/>
      </w:r>
      <w:r w:rsidR="006410F9" w:rsidRPr="00C60EE1">
        <w:rPr>
          <w:sz w:val="22"/>
        </w:rPr>
        <w:tab/>
      </w:r>
      <w:r>
        <w:rPr>
          <w:sz w:val="22"/>
        </w:rPr>
        <w:t xml:space="preserve">1- (tret-dodezyltio) propane-       1 – 4,9 </w:t>
      </w:r>
      <w:r>
        <w:rPr>
          <w:sz w:val="22"/>
        </w:rPr>
        <w:tab/>
      </w:r>
      <w:r>
        <w:rPr>
          <w:sz w:val="22"/>
        </w:rPr>
        <w:tab/>
      </w:r>
      <w:r>
        <w:rPr>
          <w:sz w:val="22"/>
        </w:rPr>
        <w:tab/>
        <w:t>N Xi</w:t>
      </w:r>
    </w:p>
    <w:p w:rsidR="006410F9" w:rsidRDefault="005655EE" w:rsidP="006410F9">
      <w:pPr>
        <w:ind w:right="-159"/>
        <w:rPr>
          <w:sz w:val="22"/>
          <w:szCs w:val="22"/>
        </w:rPr>
      </w:pPr>
      <w:r>
        <w:rPr>
          <w:sz w:val="22"/>
          <w:szCs w:val="22"/>
        </w:rPr>
        <w:t xml:space="preserve">                                       -2-ol                                                                                               R43 R50/53</w:t>
      </w:r>
    </w:p>
    <w:p w:rsidR="005655EE" w:rsidRDefault="005655EE" w:rsidP="006410F9">
      <w:pPr>
        <w:ind w:right="-159"/>
        <w:rPr>
          <w:sz w:val="22"/>
          <w:szCs w:val="22"/>
        </w:rPr>
      </w:pPr>
      <w:r>
        <w:rPr>
          <w:sz w:val="22"/>
          <w:szCs w:val="22"/>
        </w:rPr>
        <w:t>No marking                   Tiophen, tetrahydro-1,1               1 -  4,9                                       N</w:t>
      </w:r>
    </w:p>
    <w:p w:rsidR="005655EE" w:rsidRDefault="005655EE" w:rsidP="006410F9">
      <w:pPr>
        <w:ind w:right="-159"/>
        <w:rPr>
          <w:sz w:val="22"/>
          <w:szCs w:val="22"/>
        </w:rPr>
      </w:pPr>
      <w:r>
        <w:rPr>
          <w:sz w:val="22"/>
          <w:szCs w:val="22"/>
        </w:rPr>
        <w:t xml:space="preserve">                                       -dioxide 3 – (C9-11-                                                                      R51/53</w:t>
      </w:r>
    </w:p>
    <w:p w:rsidR="005655EE" w:rsidRDefault="005655EE" w:rsidP="006410F9">
      <w:pPr>
        <w:ind w:right="-159"/>
        <w:rPr>
          <w:sz w:val="22"/>
          <w:szCs w:val="22"/>
        </w:rPr>
      </w:pPr>
      <w:r>
        <w:rPr>
          <w:sz w:val="22"/>
          <w:szCs w:val="22"/>
        </w:rPr>
        <w:t xml:space="preserve">                                       isolalkyloxy) derrivates,</w:t>
      </w:r>
    </w:p>
    <w:p w:rsidR="005655EE" w:rsidRDefault="005655EE" w:rsidP="006410F9">
      <w:pPr>
        <w:ind w:right="-159"/>
        <w:rPr>
          <w:sz w:val="22"/>
          <w:szCs w:val="22"/>
        </w:rPr>
      </w:pPr>
      <w:r>
        <w:rPr>
          <w:sz w:val="22"/>
          <w:szCs w:val="22"/>
        </w:rPr>
        <w:t xml:space="preserve">                                       C10-nourished  </w:t>
      </w:r>
    </w:p>
    <w:p w:rsidR="005655EE" w:rsidRDefault="005655EE" w:rsidP="006410F9">
      <w:pPr>
        <w:ind w:right="-159"/>
        <w:rPr>
          <w:sz w:val="22"/>
          <w:szCs w:val="22"/>
        </w:rPr>
      </w:pPr>
      <w:r>
        <w:rPr>
          <w:sz w:val="22"/>
          <w:szCs w:val="22"/>
        </w:rPr>
        <w:t xml:space="preserve">263-177-5                      Ethanol, 2,2’-imino bis-               0,1 – 0,9                                   </w:t>
      </w:r>
      <w:r w:rsidR="000B2D00">
        <w:rPr>
          <w:sz w:val="22"/>
          <w:szCs w:val="22"/>
        </w:rPr>
        <w:t>C N</w:t>
      </w:r>
    </w:p>
    <w:p w:rsidR="005655EE" w:rsidRDefault="005655EE" w:rsidP="006410F9">
      <w:pPr>
        <w:ind w:right="-159"/>
        <w:rPr>
          <w:sz w:val="22"/>
          <w:szCs w:val="22"/>
        </w:rPr>
      </w:pPr>
      <w:r>
        <w:rPr>
          <w:sz w:val="22"/>
          <w:szCs w:val="22"/>
        </w:rPr>
        <w:t xml:space="preserve">                                       N-fatty alkyl derrivates</w:t>
      </w:r>
      <w:r w:rsidR="000B2D00">
        <w:rPr>
          <w:sz w:val="22"/>
          <w:szCs w:val="22"/>
        </w:rPr>
        <w:t xml:space="preserve">                                                                 R22 R34 R43 R50</w:t>
      </w:r>
    </w:p>
    <w:p w:rsidR="000B2D00" w:rsidRDefault="000B2D00" w:rsidP="006410F9">
      <w:pPr>
        <w:ind w:right="-159"/>
        <w:rPr>
          <w:sz w:val="22"/>
          <w:szCs w:val="22"/>
        </w:rPr>
      </w:pPr>
      <w:r>
        <w:rPr>
          <w:sz w:val="22"/>
          <w:szCs w:val="22"/>
        </w:rPr>
        <w:t>209-909-9                      O, O, O-triphenyl                         0,1 – 0,9                                   Xn</w:t>
      </w:r>
    </w:p>
    <w:p w:rsidR="000B2D00" w:rsidRDefault="000B2D00" w:rsidP="006410F9">
      <w:pPr>
        <w:ind w:right="-159"/>
        <w:rPr>
          <w:sz w:val="22"/>
          <w:szCs w:val="22"/>
        </w:rPr>
      </w:pPr>
      <w:r>
        <w:rPr>
          <w:sz w:val="22"/>
          <w:szCs w:val="22"/>
        </w:rPr>
        <w:t xml:space="preserve">                                       phosphorotioat                                                                              R62 R63</w:t>
      </w:r>
    </w:p>
    <w:p w:rsidR="000B2D00" w:rsidRDefault="000B2D00" w:rsidP="006410F9">
      <w:pPr>
        <w:ind w:right="-159"/>
        <w:rPr>
          <w:sz w:val="22"/>
          <w:szCs w:val="22"/>
        </w:rPr>
      </w:pPr>
      <w:r>
        <w:rPr>
          <w:sz w:val="22"/>
          <w:szCs w:val="22"/>
        </w:rPr>
        <w:t>203-625-9                      Toluol</w:t>
      </w:r>
      <w:r w:rsidR="005B7037">
        <w:rPr>
          <w:sz w:val="22"/>
          <w:szCs w:val="22"/>
        </w:rPr>
        <w:t xml:space="preserve">                                           0,1 – 0,9                                   F Xn </w:t>
      </w:r>
    </w:p>
    <w:p w:rsidR="005B7037" w:rsidRDefault="005B7037" w:rsidP="006410F9">
      <w:pPr>
        <w:ind w:right="-159"/>
        <w:rPr>
          <w:sz w:val="22"/>
          <w:szCs w:val="22"/>
        </w:rPr>
      </w:pPr>
      <w:r>
        <w:rPr>
          <w:sz w:val="22"/>
          <w:szCs w:val="22"/>
        </w:rPr>
        <w:t xml:space="preserve">                                                                                                                                             R11 R38 R48/20 R63</w:t>
      </w:r>
    </w:p>
    <w:p w:rsidR="005B7037" w:rsidRDefault="005B7037" w:rsidP="006410F9">
      <w:pPr>
        <w:ind w:right="-159"/>
        <w:rPr>
          <w:sz w:val="22"/>
          <w:szCs w:val="22"/>
        </w:rPr>
      </w:pPr>
      <w:r>
        <w:rPr>
          <w:sz w:val="22"/>
          <w:szCs w:val="22"/>
        </w:rPr>
        <w:t xml:space="preserve">                                                                                                                                             R65 R67</w:t>
      </w:r>
    </w:p>
    <w:p w:rsidR="005B7037" w:rsidRDefault="005B7037" w:rsidP="006410F9">
      <w:pPr>
        <w:ind w:right="-159"/>
        <w:rPr>
          <w:sz w:val="22"/>
          <w:szCs w:val="22"/>
        </w:rPr>
      </w:pPr>
      <w:r>
        <w:rPr>
          <w:sz w:val="22"/>
          <w:szCs w:val="22"/>
        </w:rPr>
        <w:t>265-191-7                      Alifatic naftha (naphthenic)         0,1 – 0,9                                   N Xn</w:t>
      </w:r>
    </w:p>
    <w:p w:rsidR="005B7037" w:rsidRDefault="005B7037" w:rsidP="006410F9">
      <w:pPr>
        <w:ind w:right="-159"/>
        <w:rPr>
          <w:sz w:val="22"/>
          <w:szCs w:val="22"/>
        </w:rPr>
      </w:pPr>
      <w:r>
        <w:rPr>
          <w:sz w:val="22"/>
          <w:szCs w:val="22"/>
        </w:rPr>
        <w:t xml:space="preserve">                                       middle solvent                                                                              R10 R38 R51/R53 R65</w:t>
      </w:r>
    </w:p>
    <w:p w:rsidR="005B7037" w:rsidRDefault="005B7037" w:rsidP="006410F9">
      <w:pPr>
        <w:ind w:right="-159"/>
        <w:rPr>
          <w:sz w:val="22"/>
          <w:szCs w:val="22"/>
        </w:rPr>
      </w:pPr>
      <w:r>
        <w:rPr>
          <w:sz w:val="22"/>
          <w:szCs w:val="22"/>
        </w:rPr>
        <w:t>248-248-0                      1H-imidazol-1-ethanol,</w:t>
      </w:r>
      <w:r w:rsidR="003E78DD">
        <w:rPr>
          <w:sz w:val="22"/>
          <w:szCs w:val="22"/>
        </w:rPr>
        <w:t xml:space="preserve">                0,1 – 0,9                                  C N</w:t>
      </w:r>
    </w:p>
    <w:p w:rsidR="005B7037" w:rsidRPr="00C60EE1" w:rsidRDefault="005B7037" w:rsidP="006410F9">
      <w:pPr>
        <w:ind w:right="-159"/>
        <w:rPr>
          <w:sz w:val="22"/>
          <w:szCs w:val="22"/>
        </w:rPr>
      </w:pPr>
      <w:r>
        <w:rPr>
          <w:sz w:val="22"/>
          <w:szCs w:val="22"/>
        </w:rPr>
        <w:t xml:space="preserve">                                       2-(hepthadec</w:t>
      </w:r>
      <w:r>
        <w:rPr>
          <w:sz w:val="22"/>
          <w:szCs w:val="22"/>
          <w:lang w:val="en-US"/>
        </w:rPr>
        <w:t>e</w:t>
      </w:r>
      <w:r>
        <w:rPr>
          <w:sz w:val="22"/>
          <w:szCs w:val="22"/>
        </w:rPr>
        <w:t>nyl)-4,5</w:t>
      </w:r>
      <w:r w:rsidR="003E78DD">
        <w:rPr>
          <w:sz w:val="22"/>
          <w:szCs w:val="22"/>
        </w:rPr>
        <w:t>-dihydro                                                    R22 R34 R43 R50/R53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0"/>
        <w:gridCol w:w="9165"/>
      </w:tblGrid>
      <w:tr w:rsidR="006410F9" w:rsidRPr="00C60EE1" w:rsidTr="00A24A2F">
        <w:tc>
          <w:tcPr>
            <w:tcW w:w="480" w:type="dxa"/>
          </w:tcPr>
          <w:p w:rsidR="006410F9" w:rsidRPr="00C60EE1" w:rsidRDefault="006410F9" w:rsidP="00A24A2F">
            <w:pPr>
              <w:ind w:right="-159"/>
              <w:jc w:val="center"/>
              <w:rPr>
                <w:b/>
              </w:rPr>
            </w:pPr>
            <w:r w:rsidRPr="00C60EE1">
              <w:rPr>
                <w:b/>
              </w:rPr>
              <w:t>3</w:t>
            </w:r>
          </w:p>
        </w:tc>
        <w:tc>
          <w:tcPr>
            <w:tcW w:w="9165" w:type="dxa"/>
          </w:tcPr>
          <w:p w:rsidR="006410F9" w:rsidRPr="00C60EE1" w:rsidRDefault="006410F9" w:rsidP="00A24A2F">
            <w:pPr>
              <w:ind w:left="837" w:right="-159"/>
              <w:rPr>
                <w:b/>
                <w:lang w:val="en-US"/>
              </w:rPr>
            </w:pPr>
            <w:r w:rsidRPr="00C60EE1">
              <w:rPr>
                <w:b/>
                <w:lang w:val="en-US"/>
              </w:rPr>
              <w:t>Hazard Identification</w:t>
            </w:r>
          </w:p>
        </w:tc>
      </w:tr>
    </w:tbl>
    <w:p w:rsidR="006410F9" w:rsidRPr="005655EE" w:rsidRDefault="006410F9" w:rsidP="006410F9">
      <w:pPr>
        <w:ind w:right="-159"/>
        <w:rPr>
          <w:sz w:val="22"/>
          <w:szCs w:val="22"/>
          <w:lang w:val="en-US"/>
        </w:rPr>
      </w:pPr>
    </w:p>
    <w:p w:rsidR="006410F9" w:rsidRPr="00C60EE1" w:rsidRDefault="006410F9" w:rsidP="006410F9">
      <w:pPr>
        <w:ind w:left="3540" w:right="-159" w:hanging="3540"/>
        <w:rPr>
          <w:sz w:val="22"/>
          <w:szCs w:val="22"/>
          <w:lang w:val="en-US"/>
        </w:rPr>
      </w:pPr>
      <w:r w:rsidRPr="00C60EE1">
        <w:rPr>
          <w:sz w:val="22"/>
          <w:szCs w:val="22"/>
          <w:lang w:val="en-US"/>
        </w:rPr>
        <w:t>Unsafe feature of the material</w:t>
      </w:r>
      <w:r w:rsidRPr="00C60EE1">
        <w:rPr>
          <w:sz w:val="22"/>
          <w:szCs w:val="22"/>
          <w:lang w:val="en-US"/>
        </w:rPr>
        <w:tab/>
      </w:r>
      <w:r w:rsidR="00573F70" w:rsidRPr="00C60EE1">
        <w:rPr>
          <w:sz w:val="22"/>
          <w:szCs w:val="22"/>
          <w:lang w:val="en-US"/>
        </w:rPr>
        <w:t xml:space="preserve">May be hazardous </w:t>
      </w:r>
      <w:r w:rsidRPr="00C60EE1">
        <w:rPr>
          <w:sz w:val="22"/>
          <w:szCs w:val="22"/>
          <w:lang w:val="en-US"/>
        </w:rPr>
        <w:t xml:space="preserve">for </w:t>
      </w:r>
      <w:r w:rsidR="00573F70" w:rsidRPr="00C60EE1">
        <w:rPr>
          <w:sz w:val="22"/>
          <w:szCs w:val="22"/>
          <w:lang w:val="en-US"/>
        </w:rPr>
        <w:t xml:space="preserve">the </w:t>
      </w:r>
      <w:r w:rsidRPr="00C60EE1">
        <w:rPr>
          <w:sz w:val="22"/>
          <w:szCs w:val="22"/>
          <w:lang w:val="en-US"/>
        </w:rPr>
        <w:t xml:space="preserve">environment and living organisms in case of misuse or spill due to the limited biodegradability. </w:t>
      </w:r>
    </w:p>
    <w:p w:rsidR="006410F9" w:rsidRPr="00C60EE1" w:rsidRDefault="006410F9" w:rsidP="006410F9">
      <w:pPr>
        <w:ind w:right="-159"/>
        <w:rPr>
          <w:sz w:val="22"/>
          <w:szCs w:val="22"/>
          <w:lang w:val="en-US"/>
        </w:rPr>
      </w:pPr>
      <w:r w:rsidRPr="00C60EE1">
        <w:rPr>
          <w:sz w:val="22"/>
          <w:szCs w:val="22"/>
          <w:lang w:val="en-US"/>
        </w:rPr>
        <w:tab/>
      </w:r>
      <w:r w:rsidRPr="00C60EE1">
        <w:rPr>
          <w:sz w:val="22"/>
          <w:szCs w:val="22"/>
          <w:lang w:val="en-US"/>
        </w:rPr>
        <w:tab/>
      </w:r>
      <w:r w:rsidRPr="00C60EE1">
        <w:rPr>
          <w:sz w:val="22"/>
          <w:szCs w:val="22"/>
          <w:lang w:val="en-US"/>
        </w:rPr>
        <w:tab/>
      </w:r>
      <w:r w:rsidRPr="00C60EE1">
        <w:rPr>
          <w:sz w:val="22"/>
          <w:szCs w:val="22"/>
          <w:lang w:val="en-US"/>
        </w:rPr>
        <w:tab/>
      </w:r>
      <w:r w:rsidRPr="00C60EE1">
        <w:rPr>
          <w:sz w:val="22"/>
          <w:szCs w:val="22"/>
          <w:lang w:val="en-US"/>
        </w:rPr>
        <w:tab/>
      </w:r>
    </w:p>
    <w:p w:rsidR="006410F9" w:rsidRPr="00C60EE1" w:rsidRDefault="006410F9" w:rsidP="006410F9">
      <w:pPr>
        <w:ind w:left="3540" w:right="-159" w:hanging="3540"/>
        <w:rPr>
          <w:sz w:val="22"/>
          <w:szCs w:val="22"/>
          <w:lang w:val="en-US"/>
        </w:rPr>
      </w:pPr>
      <w:r w:rsidRPr="00C60EE1">
        <w:rPr>
          <w:sz w:val="22"/>
          <w:szCs w:val="22"/>
          <w:lang w:val="en-US"/>
        </w:rPr>
        <w:t>Exposure routes on the organism</w:t>
      </w:r>
      <w:r w:rsidRPr="00C60EE1">
        <w:rPr>
          <w:sz w:val="22"/>
          <w:szCs w:val="22"/>
          <w:lang w:val="en-US"/>
        </w:rPr>
        <w:tab/>
      </w:r>
      <w:proofErr w:type="gramStart"/>
      <w:r w:rsidRPr="00C60EE1">
        <w:rPr>
          <w:sz w:val="22"/>
          <w:szCs w:val="22"/>
          <w:lang w:val="en-US"/>
        </w:rPr>
        <w:t>By</w:t>
      </w:r>
      <w:proofErr w:type="gramEnd"/>
      <w:r w:rsidR="00C60EE1">
        <w:rPr>
          <w:sz w:val="22"/>
          <w:szCs w:val="22"/>
          <w:lang w:val="en-US"/>
        </w:rPr>
        <w:t xml:space="preserve"> </w:t>
      </w:r>
      <w:r w:rsidRPr="00C60EE1">
        <w:rPr>
          <w:sz w:val="22"/>
          <w:szCs w:val="22"/>
          <w:lang w:val="en-US"/>
        </w:rPr>
        <w:t xml:space="preserve">inhalation of the material, influence on the skin, </w:t>
      </w:r>
      <w:r w:rsidR="00573F70" w:rsidRPr="00C60EE1">
        <w:rPr>
          <w:sz w:val="22"/>
          <w:szCs w:val="22"/>
          <w:lang w:val="en-US"/>
        </w:rPr>
        <w:t>influence on the conjunctiv</w:t>
      </w:r>
      <w:r w:rsidR="00C60EE1">
        <w:rPr>
          <w:sz w:val="22"/>
          <w:szCs w:val="22"/>
          <w:lang w:val="en-US"/>
        </w:rPr>
        <w:t>a</w:t>
      </w:r>
      <w:r w:rsidR="00573F70" w:rsidRPr="00C60EE1">
        <w:rPr>
          <w:sz w:val="22"/>
          <w:szCs w:val="22"/>
          <w:lang w:val="en-US"/>
        </w:rPr>
        <w:t xml:space="preserve">, </w:t>
      </w:r>
      <w:r w:rsidRPr="00C60EE1">
        <w:rPr>
          <w:sz w:val="22"/>
          <w:szCs w:val="22"/>
          <w:lang w:val="en-US"/>
        </w:rPr>
        <w:t>absorption through the food.</w:t>
      </w:r>
    </w:p>
    <w:p w:rsidR="006410F9" w:rsidRPr="00C60EE1" w:rsidRDefault="006410F9" w:rsidP="006410F9">
      <w:pPr>
        <w:ind w:right="-159"/>
        <w:rPr>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0"/>
        <w:gridCol w:w="9165"/>
      </w:tblGrid>
      <w:tr w:rsidR="006410F9" w:rsidRPr="00C60EE1" w:rsidTr="00A24A2F">
        <w:tc>
          <w:tcPr>
            <w:tcW w:w="480" w:type="dxa"/>
          </w:tcPr>
          <w:p w:rsidR="006410F9" w:rsidRPr="00C60EE1" w:rsidRDefault="006410F9" w:rsidP="00A24A2F">
            <w:pPr>
              <w:ind w:right="-159"/>
              <w:jc w:val="center"/>
              <w:rPr>
                <w:b/>
                <w:lang w:val="ru-RU"/>
              </w:rPr>
            </w:pPr>
            <w:r w:rsidRPr="00C60EE1">
              <w:rPr>
                <w:b/>
                <w:lang w:val="ru-RU"/>
              </w:rPr>
              <w:t>4</w:t>
            </w:r>
          </w:p>
        </w:tc>
        <w:tc>
          <w:tcPr>
            <w:tcW w:w="9165" w:type="dxa"/>
          </w:tcPr>
          <w:p w:rsidR="006410F9" w:rsidRPr="00C60EE1" w:rsidRDefault="006410F9" w:rsidP="00A24A2F">
            <w:pPr>
              <w:ind w:left="837" w:right="-159"/>
              <w:rPr>
                <w:b/>
                <w:lang w:val="en-US"/>
              </w:rPr>
            </w:pPr>
            <w:r w:rsidRPr="00C60EE1">
              <w:rPr>
                <w:b/>
                <w:lang w:val="en-US"/>
              </w:rPr>
              <w:t>First aid measures</w:t>
            </w:r>
          </w:p>
        </w:tc>
      </w:tr>
    </w:tbl>
    <w:p w:rsidR="006410F9" w:rsidRPr="00C60EE1" w:rsidRDefault="006410F9" w:rsidP="006410F9">
      <w:pPr>
        <w:ind w:right="-159"/>
        <w:rPr>
          <w:sz w:val="22"/>
          <w:szCs w:val="22"/>
          <w:lang w:val="ru-RU"/>
        </w:rPr>
      </w:pPr>
    </w:p>
    <w:p w:rsidR="006410F9" w:rsidRPr="00C60EE1" w:rsidRDefault="006410F9" w:rsidP="00C60EE1">
      <w:pPr>
        <w:ind w:left="3540" w:right="-159" w:hanging="3540"/>
        <w:jc w:val="both"/>
        <w:rPr>
          <w:sz w:val="22"/>
          <w:szCs w:val="22"/>
          <w:lang w:val="en-US"/>
        </w:rPr>
      </w:pPr>
      <w:r w:rsidRPr="00C60EE1">
        <w:rPr>
          <w:sz w:val="22"/>
          <w:szCs w:val="22"/>
          <w:lang w:val="en-US"/>
        </w:rPr>
        <w:t>By inhalation</w:t>
      </w:r>
      <w:r w:rsidRPr="00C60EE1">
        <w:rPr>
          <w:sz w:val="22"/>
          <w:szCs w:val="22"/>
          <w:lang w:val="en-US"/>
        </w:rPr>
        <w:tab/>
      </w:r>
      <w:proofErr w:type="gramStart"/>
      <w:r w:rsidRPr="00C60EE1">
        <w:rPr>
          <w:sz w:val="22"/>
          <w:szCs w:val="22"/>
          <w:lang w:val="en-US"/>
        </w:rPr>
        <w:t>Under</w:t>
      </w:r>
      <w:proofErr w:type="gramEnd"/>
      <w:r w:rsidRPr="00C60EE1">
        <w:rPr>
          <w:sz w:val="22"/>
          <w:szCs w:val="22"/>
          <w:lang w:val="en-US"/>
        </w:rPr>
        <w:t xml:space="preserve"> the tem</w:t>
      </w:r>
      <w:r w:rsidR="003E78DD">
        <w:rPr>
          <w:sz w:val="22"/>
          <w:szCs w:val="22"/>
          <w:lang w:val="en-US"/>
        </w:rPr>
        <w:t>perature of the environment, ATF III</w:t>
      </w:r>
      <w:r w:rsidRPr="00C60EE1">
        <w:rPr>
          <w:sz w:val="22"/>
          <w:szCs w:val="22"/>
          <w:lang w:val="en-US"/>
        </w:rPr>
        <w:t xml:space="preserve"> does not show damage effect on the respiratory organs due to the low-violated elements. </w:t>
      </w:r>
      <w:r w:rsidR="00C60EE1">
        <w:rPr>
          <w:sz w:val="22"/>
          <w:szCs w:val="22"/>
          <w:lang w:val="en-US"/>
        </w:rPr>
        <w:lastRenderedPageBreak/>
        <w:t>It m</w:t>
      </w:r>
      <w:r w:rsidRPr="00C60EE1">
        <w:rPr>
          <w:sz w:val="22"/>
          <w:szCs w:val="22"/>
          <w:lang w:val="en-US"/>
        </w:rPr>
        <w:t xml:space="preserve">ay be dangerous for breathing passages only in case, when it acts as oil spray or hot vaporization.  The </w:t>
      </w:r>
      <w:r w:rsidR="00C60EE1">
        <w:rPr>
          <w:sz w:val="22"/>
          <w:szCs w:val="22"/>
          <w:lang w:val="en-US"/>
        </w:rPr>
        <w:t>injured person</w:t>
      </w:r>
      <w:r w:rsidRPr="00C60EE1">
        <w:rPr>
          <w:sz w:val="22"/>
          <w:szCs w:val="22"/>
          <w:lang w:val="en-US"/>
        </w:rPr>
        <w:t xml:space="preserve"> should be brought to the fresh air.</w:t>
      </w:r>
    </w:p>
    <w:p w:rsidR="006410F9" w:rsidRPr="00C60EE1" w:rsidRDefault="006410F9" w:rsidP="00C60EE1">
      <w:pPr>
        <w:ind w:left="3540" w:right="-159" w:hanging="3540"/>
        <w:jc w:val="both"/>
        <w:rPr>
          <w:sz w:val="22"/>
          <w:szCs w:val="22"/>
          <w:lang w:val="en-US"/>
        </w:rPr>
      </w:pPr>
      <w:r w:rsidRPr="00C60EE1">
        <w:rPr>
          <w:sz w:val="22"/>
          <w:szCs w:val="22"/>
          <w:lang w:val="en-US"/>
        </w:rPr>
        <w:t xml:space="preserve">By the influence on the skin </w:t>
      </w:r>
      <w:r w:rsidRPr="00C60EE1">
        <w:rPr>
          <w:sz w:val="22"/>
          <w:szCs w:val="22"/>
          <w:lang w:val="en-US"/>
        </w:rPr>
        <w:tab/>
      </w:r>
      <w:proofErr w:type="gramStart"/>
      <w:r w:rsidRPr="00C60EE1">
        <w:rPr>
          <w:sz w:val="22"/>
          <w:szCs w:val="22"/>
          <w:lang w:val="en-US"/>
        </w:rPr>
        <w:t>After</w:t>
      </w:r>
      <w:proofErr w:type="gramEnd"/>
      <w:r w:rsidRPr="00C60EE1">
        <w:rPr>
          <w:sz w:val="22"/>
          <w:szCs w:val="22"/>
          <w:lang w:val="en-US"/>
        </w:rPr>
        <w:t xml:space="preserve"> the contact of the lubricant with the skin, it is necessary to wash the place of contact with water and soap. Organic solvents </w:t>
      </w:r>
      <w:r w:rsidR="00C60EE1">
        <w:rPr>
          <w:sz w:val="22"/>
          <w:szCs w:val="22"/>
          <w:lang w:val="en-US"/>
        </w:rPr>
        <w:t>must</w:t>
      </w:r>
      <w:r w:rsidRPr="00C60EE1">
        <w:rPr>
          <w:sz w:val="22"/>
          <w:szCs w:val="22"/>
          <w:lang w:val="en-US"/>
        </w:rPr>
        <w:t xml:space="preserve"> not be used for washing, such as kerosene, benzene, light distillates. Clothes, polluted with lubricant, should be get off immediately, it </w:t>
      </w:r>
      <w:r w:rsidR="00573F70" w:rsidRPr="00C60EE1">
        <w:rPr>
          <w:sz w:val="22"/>
          <w:szCs w:val="22"/>
          <w:lang w:val="en-US"/>
        </w:rPr>
        <w:t>can</w:t>
      </w:r>
      <w:r w:rsidRPr="00C60EE1">
        <w:rPr>
          <w:sz w:val="22"/>
          <w:szCs w:val="22"/>
          <w:lang w:val="en-US"/>
        </w:rPr>
        <w:t xml:space="preserve"> be reused only after washing. Shoes and other leather</w:t>
      </w:r>
      <w:r w:rsidR="00C60EE1">
        <w:rPr>
          <w:sz w:val="22"/>
          <w:szCs w:val="22"/>
          <w:lang w:val="en-US"/>
        </w:rPr>
        <w:t xml:space="preserve"> items</w:t>
      </w:r>
      <w:r w:rsidRPr="00C60EE1">
        <w:rPr>
          <w:sz w:val="22"/>
          <w:szCs w:val="22"/>
          <w:lang w:val="en-US"/>
        </w:rPr>
        <w:t xml:space="preserve">, soaked with lubricant, should be thrown out. If the irritation on the skin does not disappear, seek medical attention. </w:t>
      </w:r>
    </w:p>
    <w:p w:rsidR="006410F9" w:rsidRPr="00C60EE1" w:rsidRDefault="006410F9" w:rsidP="00C60EE1">
      <w:pPr>
        <w:ind w:left="3540" w:right="-159" w:hanging="3540"/>
        <w:jc w:val="both"/>
        <w:rPr>
          <w:sz w:val="22"/>
          <w:szCs w:val="22"/>
          <w:lang w:val="en-US"/>
        </w:rPr>
      </w:pPr>
      <w:r w:rsidRPr="00C60EE1">
        <w:rPr>
          <w:sz w:val="22"/>
          <w:szCs w:val="22"/>
          <w:lang w:val="en-US"/>
        </w:rPr>
        <w:t>By the influence on the conjunctiv</w:t>
      </w:r>
      <w:r w:rsidR="00C60EE1">
        <w:rPr>
          <w:sz w:val="22"/>
          <w:szCs w:val="22"/>
          <w:lang w:val="en-US"/>
        </w:rPr>
        <w:t>a</w:t>
      </w:r>
      <w:r w:rsidRPr="00C60EE1">
        <w:rPr>
          <w:sz w:val="22"/>
          <w:szCs w:val="22"/>
          <w:lang w:val="en-US"/>
        </w:rPr>
        <w:tab/>
      </w:r>
      <w:proofErr w:type="gramStart"/>
      <w:r w:rsidRPr="00C60EE1">
        <w:rPr>
          <w:sz w:val="22"/>
          <w:szCs w:val="22"/>
          <w:lang w:val="en-US"/>
        </w:rPr>
        <w:t>After</w:t>
      </w:r>
      <w:proofErr w:type="gramEnd"/>
      <w:r w:rsidRPr="00C60EE1">
        <w:rPr>
          <w:sz w:val="22"/>
          <w:szCs w:val="22"/>
          <w:lang w:val="en-US"/>
        </w:rPr>
        <w:t xml:space="preserve"> contact with the lubricant, the eyes should be washed with plenty of water. In case of irritation – seek for medical attention. </w:t>
      </w:r>
    </w:p>
    <w:p w:rsidR="006410F9" w:rsidRPr="00C60EE1" w:rsidRDefault="006410F9" w:rsidP="00C60EE1">
      <w:pPr>
        <w:ind w:left="3540" w:right="-159" w:hanging="3540"/>
        <w:jc w:val="both"/>
        <w:rPr>
          <w:sz w:val="22"/>
          <w:szCs w:val="22"/>
          <w:lang w:val="en-US"/>
        </w:rPr>
      </w:pPr>
      <w:r w:rsidRPr="00C60EE1">
        <w:rPr>
          <w:sz w:val="22"/>
          <w:szCs w:val="22"/>
          <w:lang w:val="en-US"/>
        </w:rPr>
        <w:t>By absorption through the food</w:t>
      </w:r>
      <w:r w:rsidRPr="00C60EE1">
        <w:rPr>
          <w:sz w:val="22"/>
          <w:szCs w:val="22"/>
          <w:lang w:val="en-US"/>
        </w:rPr>
        <w:tab/>
      </w:r>
      <w:proofErr w:type="gramStart"/>
      <w:r w:rsidRPr="00C60EE1">
        <w:rPr>
          <w:sz w:val="22"/>
          <w:szCs w:val="22"/>
          <w:lang w:val="en-US"/>
        </w:rPr>
        <w:t>Do</w:t>
      </w:r>
      <w:proofErr w:type="gramEnd"/>
      <w:r w:rsidRPr="00C60EE1">
        <w:rPr>
          <w:sz w:val="22"/>
          <w:szCs w:val="22"/>
          <w:lang w:val="en-US"/>
        </w:rPr>
        <w:t xml:space="preserve"> not induce vomiting, it </w:t>
      </w:r>
      <w:r w:rsidR="00A0326A" w:rsidRPr="00C60EE1">
        <w:rPr>
          <w:sz w:val="22"/>
          <w:szCs w:val="22"/>
          <w:lang w:val="en-US"/>
        </w:rPr>
        <w:t xml:space="preserve">may </w:t>
      </w:r>
      <w:r w:rsidRPr="00C60EE1">
        <w:rPr>
          <w:sz w:val="22"/>
          <w:szCs w:val="22"/>
          <w:lang w:val="en-US"/>
        </w:rPr>
        <w:t xml:space="preserve">cause penetration of the lubricant into the breathing passages. Drink two glasses of water and seek for medical attention immediately. </w:t>
      </w:r>
    </w:p>
    <w:p w:rsidR="006410F9" w:rsidRPr="00C60EE1" w:rsidRDefault="006410F9" w:rsidP="006410F9">
      <w:pPr>
        <w:ind w:right="-159"/>
        <w:rPr>
          <w:sz w:val="22"/>
          <w:szCs w:val="22"/>
          <w:lang w:val="en-US"/>
        </w:rPr>
      </w:pPr>
    </w:p>
    <w:p w:rsidR="006410F9" w:rsidRPr="00C60EE1" w:rsidRDefault="006410F9" w:rsidP="006410F9">
      <w:pPr>
        <w:ind w:right="-159"/>
        <w:rPr>
          <w:sz w:val="22"/>
          <w:szCs w:val="22"/>
          <w:lang w:val="en-US"/>
        </w:rPr>
      </w:pPr>
      <w:r w:rsidRPr="00C60EE1">
        <w:rPr>
          <w:sz w:val="22"/>
          <w:szCs w:val="22"/>
          <w:lang w:val="en-US"/>
        </w:rPr>
        <w:tab/>
      </w:r>
      <w:r w:rsidRPr="00C60EE1">
        <w:rPr>
          <w:sz w:val="22"/>
          <w:szCs w:val="22"/>
          <w:lang w:val="en-US"/>
        </w:rPr>
        <w:tab/>
      </w:r>
      <w:r w:rsidRPr="00C60EE1">
        <w:rPr>
          <w:sz w:val="22"/>
          <w:szCs w:val="22"/>
          <w:lang w:val="en-US"/>
        </w:rPr>
        <w:tab/>
      </w:r>
      <w:r w:rsidRPr="00C60EE1">
        <w:rPr>
          <w:sz w:val="22"/>
          <w:szCs w:val="22"/>
          <w:lang w:val="en-US"/>
        </w:rPr>
        <w:tab/>
      </w:r>
      <w:r w:rsidRPr="00C60EE1">
        <w:rPr>
          <w:sz w:val="22"/>
          <w:szCs w:val="22"/>
          <w:lang w:val="en-US"/>
        </w:rPr>
        <w:tab/>
      </w:r>
    </w:p>
    <w:p w:rsidR="006410F9" w:rsidRPr="00C60EE1" w:rsidRDefault="006410F9" w:rsidP="006410F9">
      <w:pPr>
        <w:ind w:right="-159"/>
        <w:rPr>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0"/>
        <w:gridCol w:w="9165"/>
      </w:tblGrid>
      <w:tr w:rsidR="006410F9" w:rsidRPr="00C60EE1" w:rsidTr="00A24A2F">
        <w:tc>
          <w:tcPr>
            <w:tcW w:w="480" w:type="dxa"/>
          </w:tcPr>
          <w:p w:rsidR="006410F9" w:rsidRPr="00C60EE1" w:rsidRDefault="006410F9" w:rsidP="00A24A2F">
            <w:pPr>
              <w:ind w:right="-159"/>
              <w:jc w:val="center"/>
              <w:rPr>
                <w:b/>
                <w:lang w:val="ru-RU"/>
              </w:rPr>
            </w:pPr>
            <w:r w:rsidRPr="00C60EE1">
              <w:rPr>
                <w:b/>
                <w:lang w:val="ru-RU"/>
              </w:rPr>
              <w:t>5</w:t>
            </w:r>
          </w:p>
        </w:tc>
        <w:tc>
          <w:tcPr>
            <w:tcW w:w="9165" w:type="dxa"/>
          </w:tcPr>
          <w:p w:rsidR="006410F9" w:rsidRPr="00C60EE1" w:rsidRDefault="006410F9" w:rsidP="00A24A2F">
            <w:pPr>
              <w:ind w:left="837" w:right="-159"/>
              <w:rPr>
                <w:b/>
                <w:lang w:val="en-US"/>
              </w:rPr>
            </w:pPr>
            <w:r w:rsidRPr="00C60EE1">
              <w:rPr>
                <w:b/>
                <w:lang w:val="en-US"/>
              </w:rPr>
              <w:t>Fire safety measures and devices</w:t>
            </w:r>
          </w:p>
        </w:tc>
      </w:tr>
    </w:tbl>
    <w:p w:rsidR="006410F9" w:rsidRPr="00C60EE1" w:rsidRDefault="006410F9" w:rsidP="006410F9">
      <w:pPr>
        <w:ind w:right="-159"/>
        <w:rPr>
          <w:sz w:val="22"/>
          <w:szCs w:val="22"/>
          <w:lang w:val="en-US"/>
        </w:rPr>
      </w:pPr>
    </w:p>
    <w:p w:rsidR="006410F9" w:rsidRPr="00C60EE1" w:rsidRDefault="006410F9" w:rsidP="00C60EE1">
      <w:pPr>
        <w:ind w:right="-159"/>
        <w:jc w:val="both"/>
        <w:rPr>
          <w:sz w:val="22"/>
          <w:szCs w:val="22"/>
          <w:lang w:val="en-US"/>
        </w:rPr>
      </w:pPr>
      <w:r w:rsidRPr="00C60EE1">
        <w:rPr>
          <w:sz w:val="22"/>
          <w:szCs w:val="22"/>
          <w:lang w:val="en-US"/>
        </w:rPr>
        <w:t>Fire temperature</w:t>
      </w:r>
      <w:r w:rsidRPr="00C60EE1">
        <w:rPr>
          <w:sz w:val="22"/>
          <w:szCs w:val="22"/>
          <w:lang w:val="en-US"/>
        </w:rPr>
        <w:tab/>
      </w:r>
      <w:r w:rsidRPr="00C60EE1">
        <w:rPr>
          <w:sz w:val="22"/>
          <w:szCs w:val="22"/>
          <w:lang w:val="en-US"/>
        </w:rPr>
        <w:tab/>
      </w:r>
      <w:r w:rsidRPr="00C60EE1">
        <w:rPr>
          <w:sz w:val="22"/>
          <w:szCs w:val="22"/>
          <w:lang w:val="en-US"/>
        </w:rPr>
        <w:tab/>
      </w:r>
      <w:proofErr w:type="gramStart"/>
      <w:r w:rsidRPr="00C60EE1">
        <w:rPr>
          <w:sz w:val="22"/>
          <w:szCs w:val="22"/>
          <w:lang w:val="en-US"/>
        </w:rPr>
        <w:t>In</w:t>
      </w:r>
      <w:proofErr w:type="gramEnd"/>
      <w:r w:rsidRPr="00C60EE1">
        <w:rPr>
          <w:sz w:val="22"/>
          <w:szCs w:val="22"/>
          <w:lang w:val="en-US"/>
        </w:rPr>
        <w:t xml:space="preserve"> the open cup over </w:t>
      </w:r>
      <w:r w:rsidR="003E78DD">
        <w:rPr>
          <w:sz w:val="22"/>
          <w:szCs w:val="22"/>
          <w:lang w:val="uk-UA"/>
        </w:rPr>
        <w:t>1</w:t>
      </w:r>
      <w:r w:rsidR="003E78DD">
        <w:rPr>
          <w:sz w:val="22"/>
          <w:szCs w:val="22"/>
          <w:lang w:val="en-US"/>
        </w:rPr>
        <w:t>75</w:t>
      </w:r>
      <w:r w:rsidRPr="00C60EE1">
        <w:rPr>
          <w:sz w:val="22"/>
          <w:szCs w:val="22"/>
          <w:lang w:val="en-US"/>
        </w:rPr>
        <w:t xml:space="preserve"> º</w:t>
      </w:r>
      <w:r w:rsidRPr="00C60EE1">
        <w:rPr>
          <w:sz w:val="22"/>
          <w:szCs w:val="22"/>
          <w:lang w:val="ru-RU"/>
        </w:rPr>
        <w:t>С</w:t>
      </w:r>
      <w:r w:rsidRPr="00C60EE1">
        <w:rPr>
          <w:sz w:val="22"/>
          <w:szCs w:val="22"/>
          <w:lang w:val="en-US"/>
        </w:rPr>
        <w:t>.</w:t>
      </w:r>
    </w:p>
    <w:p w:rsidR="006410F9" w:rsidRPr="00C60EE1" w:rsidRDefault="006410F9" w:rsidP="00C60EE1">
      <w:pPr>
        <w:ind w:right="-159"/>
        <w:jc w:val="both"/>
        <w:rPr>
          <w:sz w:val="22"/>
          <w:szCs w:val="22"/>
          <w:lang w:val="en-US"/>
        </w:rPr>
      </w:pPr>
      <w:r w:rsidRPr="00C60EE1">
        <w:rPr>
          <w:sz w:val="22"/>
          <w:szCs w:val="22"/>
          <w:lang w:val="en-US"/>
        </w:rPr>
        <w:t>Auto ignition temperature</w:t>
      </w:r>
      <w:r w:rsidRPr="00C60EE1">
        <w:rPr>
          <w:sz w:val="22"/>
          <w:szCs w:val="22"/>
          <w:lang w:val="en-US"/>
        </w:rPr>
        <w:tab/>
      </w:r>
      <w:r w:rsidRPr="00C60EE1">
        <w:rPr>
          <w:sz w:val="22"/>
          <w:szCs w:val="22"/>
          <w:lang w:val="en-US"/>
        </w:rPr>
        <w:tab/>
        <w:t>Undefined</w:t>
      </w:r>
    </w:p>
    <w:p w:rsidR="006410F9" w:rsidRPr="00C60EE1" w:rsidRDefault="006410F9" w:rsidP="00C60EE1">
      <w:pPr>
        <w:ind w:left="3540" w:right="-159" w:hanging="3540"/>
        <w:jc w:val="both"/>
        <w:rPr>
          <w:sz w:val="22"/>
          <w:szCs w:val="22"/>
          <w:lang w:val="en-US"/>
        </w:rPr>
      </w:pPr>
      <w:r w:rsidRPr="00C60EE1">
        <w:rPr>
          <w:sz w:val="22"/>
          <w:szCs w:val="22"/>
          <w:lang w:val="en-US"/>
        </w:rPr>
        <w:t xml:space="preserve">Agents, necessary for extinction </w:t>
      </w:r>
      <w:r w:rsidRPr="00C60EE1">
        <w:rPr>
          <w:sz w:val="22"/>
          <w:szCs w:val="22"/>
          <w:lang w:val="en-US"/>
        </w:rPr>
        <w:tab/>
        <w:t xml:space="preserve">Fine diffused water, aspirated foam, powders of </w:t>
      </w:r>
      <w:r w:rsidRPr="00C60EE1">
        <w:rPr>
          <w:sz w:val="22"/>
          <w:szCs w:val="22"/>
          <w:lang w:val="ru-RU"/>
        </w:rPr>
        <w:t>В</w:t>
      </w:r>
      <w:r w:rsidRPr="00C60EE1">
        <w:rPr>
          <w:sz w:val="22"/>
          <w:szCs w:val="22"/>
          <w:lang w:val="en-US"/>
        </w:rPr>
        <w:t xml:space="preserve"> and </w:t>
      </w:r>
      <w:r w:rsidRPr="00C60EE1">
        <w:rPr>
          <w:sz w:val="22"/>
          <w:szCs w:val="22"/>
          <w:lang w:val="ru-RU"/>
        </w:rPr>
        <w:t>АВС</w:t>
      </w:r>
      <w:r w:rsidRPr="00C60EE1">
        <w:rPr>
          <w:sz w:val="22"/>
          <w:szCs w:val="22"/>
          <w:lang w:val="en-US"/>
        </w:rPr>
        <w:t xml:space="preserve"> class, </w:t>
      </w:r>
      <w:proofErr w:type="gramStart"/>
      <w:r w:rsidRPr="00C60EE1">
        <w:rPr>
          <w:sz w:val="22"/>
          <w:szCs w:val="22"/>
          <w:lang w:val="en-US"/>
        </w:rPr>
        <w:t>agents</w:t>
      </w:r>
      <w:proofErr w:type="gramEnd"/>
      <w:r w:rsidRPr="00C60EE1">
        <w:rPr>
          <w:sz w:val="22"/>
          <w:szCs w:val="22"/>
          <w:lang w:val="en-US"/>
        </w:rPr>
        <w:t xml:space="preserve"> of aerosol extinction</w:t>
      </w:r>
      <w:r w:rsidR="00A0326A" w:rsidRPr="00C60EE1">
        <w:rPr>
          <w:sz w:val="22"/>
          <w:szCs w:val="22"/>
          <w:lang w:val="en-US"/>
        </w:rPr>
        <w:t>.</w:t>
      </w:r>
    </w:p>
    <w:p w:rsidR="006410F9" w:rsidRPr="00C60EE1" w:rsidRDefault="006410F9" w:rsidP="00C60EE1">
      <w:pPr>
        <w:ind w:right="-159"/>
        <w:jc w:val="both"/>
        <w:rPr>
          <w:sz w:val="22"/>
          <w:szCs w:val="22"/>
          <w:lang w:val="en-US"/>
        </w:rPr>
      </w:pPr>
      <w:r w:rsidRPr="00C60EE1">
        <w:rPr>
          <w:sz w:val="22"/>
          <w:szCs w:val="22"/>
          <w:lang w:val="en-US"/>
        </w:rPr>
        <w:t>Forbidden agents of extinction</w:t>
      </w:r>
      <w:r w:rsidRPr="00C60EE1">
        <w:rPr>
          <w:sz w:val="22"/>
          <w:szCs w:val="22"/>
          <w:lang w:val="en-US"/>
        </w:rPr>
        <w:tab/>
      </w:r>
      <w:r w:rsidR="00C60EE1">
        <w:rPr>
          <w:sz w:val="22"/>
          <w:szCs w:val="22"/>
          <w:lang w:val="en-US"/>
        </w:rPr>
        <w:tab/>
      </w:r>
      <w:r w:rsidRPr="00C60EE1">
        <w:rPr>
          <w:sz w:val="22"/>
          <w:szCs w:val="22"/>
          <w:lang w:val="en-US"/>
        </w:rPr>
        <w:t>Forbidden agents of extinction are not defined</w:t>
      </w:r>
      <w:r w:rsidR="00A0326A" w:rsidRPr="00C60EE1">
        <w:rPr>
          <w:sz w:val="22"/>
          <w:szCs w:val="22"/>
          <w:lang w:val="en-US"/>
        </w:rPr>
        <w:t>.</w:t>
      </w:r>
      <w:r w:rsidRPr="00C60EE1">
        <w:rPr>
          <w:sz w:val="22"/>
          <w:szCs w:val="22"/>
          <w:lang w:val="en-US"/>
        </w:rPr>
        <w:t xml:space="preserve"> </w:t>
      </w:r>
    </w:p>
    <w:p w:rsidR="006410F9" w:rsidRPr="00C60EE1" w:rsidRDefault="006410F9" w:rsidP="00C60EE1">
      <w:pPr>
        <w:ind w:left="3540" w:right="-159" w:hanging="3540"/>
        <w:jc w:val="both"/>
        <w:rPr>
          <w:sz w:val="22"/>
          <w:szCs w:val="22"/>
          <w:lang w:val="en-US"/>
        </w:rPr>
      </w:pPr>
      <w:r w:rsidRPr="00C60EE1">
        <w:rPr>
          <w:sz w:val="22"/>
          <w:szCs w:val="22"/>
          <w:lang w:val="en-US"/>
        </w:rPr>
        <w:t>Hazard caused by the material</w:t>
      </w:r>
      <w:r w:rsidRPr="00C60EE1">
        <w:rPr>
          <w:sz w:val="22"/>
          <w:szCs w:val="22"/>
          <w:lang w:val="en-US"/>
        </w:rPr>
        <w:tab/>
        <w:t>Possibility of formation of toxic vapors, gases or vapors during burning</w:t>
      </w:r>
      <w:r w:rsidR="00A0326A" w:rsidRPr="00C60EE1">
        <w:rPr>
          <w:sz w:val="22"/>
          <w:szCs w:val="22"/>
          <w:lang w:val="en-US"/>
        </w:rPr>
        <w:t>.</w:t>
      </w:r>
      <w:r w:rsidRPr="00C60EE1">
        <w:rPr>
          <w:sz w:val="22"/>
          <w:szCs w:val="22"/>
          <w:lang w:val="en-US"/>
        </w:rPr>
        <w:t xml:space="preserve"> </w:t>
      </w:r>
    </w:p>
    <w:p w:rsidR="006410F9" w:rsidRPr="00C60EE1" w:rsidRDefault="006410F9" w:rsidP="00C60EE1">
      <w:pPr>
        <w:ind w:left="3540" w:right="-159" w:hanging="3540"/>
        <w:jc w:val="both"/>
        <w:rPr>
          <w:sz w:val="22"/>
          <w:szCs w:val="22"/>
          <w:lang w:val="en-US"/>
        </w:rPr>
      </w:pPr>
      <w:r w:rsidRPr="00C60EE1">
        <w:rPr>
          <w:sz w:val="22"/>
          <w:szCs w:val="22"/>
          <w:lang w:val="en-US"/>
        </w:rPr>
        <w:t>Personal safety devices</w:t>
      </w:r>
      <w:r w:rsidRPr="00C60EE1">
        <w:rPr>
          <w:sz w:val="22"/>
          <w:szCs w:val="22"/>
          <w:lang w:val="en-US"/>
        </w:rPr>
        <w:tab/>
        <w:t xml:space="preserve">Due to </w:t>
      </w:r>
      <w:r w:rsidR="00C60EE1">
        <w:rPr>
          <w:sz w:val="22"/>
          <w:szCs w:val="22"/>
          <w:lang w:val="en-US"/>
        </w:rPr>
        <w:t>high temperature during</w:t>
      </w:r>
      <w:r w:rsidRPr="00C60EE1">
        <w:rPr>
          <w:sz w:val="22"/>
          <w:szCs w:val="22"/>
          <w:lang w:val="en-US"/>
        </w:rPr>
        <w:t xml:space="preserve"> fire, all safety d</w:t>
      </w:r>
      <w:r w:rsidR="00A0326A" w:rsidRPr="00C60EE1">
        <w:rPr>
          <w:sz w:val="22"/>
          <w:szCs w:val="22"/>
          <w:lang w:val="en-US"/>
        </w:rPr>
        <w:t xml:space="preserve">evices, used by the subdivision </w:t>
      </w:r>
      <w:r w:rsidRPr="00C60EE1">
        <w:rPr>
          <w:sz w:val="22"/>
          <w:szCs w:val="22"/>
          <w:lang w:val="en-US"/>
        </w:rPr>
        <w:t>of emergency reacting, should be applied</w:t>
      </w:r>
      <w:r w:rsidR="00A0326A" w:rsidRPr="00C60EE1">
        <w:rPr>
          <w:sz w:val="22"/>
          <w:szCs w:val="22"/>
          <w:lang w:val="en-US"/>
        </w:rPr>
        <w:t>.</w:t>
      </w:r>
    </w:p>
    <w:p w:rsidR="006410F9" w:rsidRPr="00C60EE1" w:rsidRDefault="006410F9" w:rsidP="006410F9">
      <w:pPr>
        <w:ind w:right="-159"/>
        <w:rPr>
          <w:sz w:val="22"/>
          <w:szCs w:val="22"/>
          <w:lang w:val="en-US"/>
        </w:rPr>
      </w:pPr>
      <w:proofErr w:type="gramStart"/>
      <w:r w:rsidRPr="00C60EE1">
        <w:rPr>
          <w:sz w:val="22"/>
          <w:szCs w:val="22"/>
          <w:lang w:val="en-US"/>
        </w:rPr>
        <w:t>Specification for fire extinction</w:t>
      </w:r>
      <w:r w:rsidR="00C60EE1">
        <w:rPr>
          <w:sz w:val="22"/>
          <w:szCs w:val="22"/>
          <w:lang w:val="en-US"/>
        </w:rPr>
        <w:tab/>
      </w:r>
      <w:r w:rsidRPr="00C60EE1">
        <w:rPr>
          <w:sz w:val="22"/>
          <w:szCs w:val="22"/>
          <w:lang w:val="en-US"/>
        </w:rPr>
        <w:tab/>
        <w:t>No specification.</w:t>
      </w:r>
      <w:proofErr w:type="gramEnd"/>
    </w:p>
    <w:p w:rsidR="006410F9" w:rsidRPr="00C60EE1" w:rsidRDefault="006410F9" w:rsidP="006410F9">
      <w:pPr>
        <w:ind w:right="-159"/>
        <w:rPr>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0"/>
        <w:gridCol w:w="9165"/>
      </w:tblGrid>
      <w:tr w:rsidR="006410F9" w:rsidRPr="00C60EE1" w:rsidTr="00A24A2F">
        <w:tc>
          <w:tcPr>
            <w:tcW w:w="480" w:type="dxa"/>
          </w:tcPr>
          <w:p w:rsidR="006410F9" w:rsidRPr="00C60EE1" w:rsidRDefault="006410F9" w:rsidP="00A24A2F">
            <w:pPr>
              <w:ind w:right="-159"/>
              <w:jc w:val="center"/>
              <w:rPr>
                <w:b/>
                <w:lang w:val="ru-RU"/>
              </w:rPr>
            </w:pPr>
            <w:r w:rsidRPr="00C60EE1">
              <w:rPr>
                <w:b/>
                <w:lang w:val="ru-RU"/>
              </w:rPr>
              <w:t>6</w:t>
            </w:r>
          </w:p>
        </w:tc>
        <w:tc>
          <w:tcPr>
            <w:tcW w:w="9165" w:type="dxa"/>
          </w:tcPr>
          <w:p w:rsidR="006410F9" w:rsidRPr="00C60EE1" w:rsidRDefault="00A0326A" w:rsidP="00A0326A">
            <w:pPr>
              <w:ind w:left="837" w:right="-159"/>
              <w:rPr>
                <w:b/>
                <w:lang w:val="en-US"/>
              </w:rPr>
            </w:pPr>
            <w:r w:rsidRPr="00C60EE1">
              <w:rPr>
                <w:b/>
                <w:lang w:val="en-US"/>
              </w:rPr>
              <w:t>P</w:t>
            </w:r>
            <w:r w:rsidR="006410F9" w:rsidRPr="00C60EE1">
              <w:rPr>
                <w:b/>
                <w:lang w:val="en-US"/>
              </w:rPr>
              <w:t>revention measures</w:t>
            </w:r>
            <w:r w:rsidRPr="00C60EE1">
              <w:rPr>
                <w:b/>
                <w:lang w:val="en-US"/>
              </w:rPr>
              <w:t xml:space="preserve"> during the Emergency situation</w:t>
            </w:r>
          </w:p>
        </w:tc>
      </w:tr>
    </w:tbl>
    <w:p w:rsidR="006410F9" w:rsidRPr="00C60EE1" w:rsidRDefault="006410F9" w:rsidP="006410F9">
      <w:pPr>
        <w:ind w:right="-159"/>
        <w:rPr>
          <w:sz w:val="22"/>
          <w:szCs w:val="22"/>
          <w:lang w:val="en-US"/>
        </w:rPr>
      </w:pPr>
    </w:p>
    <w:p w:rsidR="006410F9" w:rsidRPr="00C60EE1" w:rsidRDefault="006410F9" w:rsidP="00BB4A0C">
      <w:pPr>
        <w:ind w:left="3540" w:right="-159" w:hanging="3540"/>
        <w:jc w:val="both"/>
        <w:rPr>
          <w:sz w:val="22"/>
          <w:szCs w:val="22"/>
          <w:lang w:val="en-US"/>
        </w:rPr>
      </w:pPr>
      <w:r w:rsidRPr="00C60EE1">
        <w:rPr>
          <w:sz w:val="22"/>
          <w:szCs w:val="22"/>
          <w:lang w:val="en-US"/>
        </w:rPr>
        <w:t>General recommendation</w:t>
      </w:r>
      <w:r w:rsidR="00BB4A0C">
        <w:rPr>
          <w:sz w:val="22"/>
          <w:szCs w:val="22"/>
          <w:lang w:val="en-US"/>
        </w:rPr>
        <w:t>s</w:t>
      </w:r>
      <w:r w:rsidRPr="00C60EE1">
        <w:rPr>
          <w:sz w:val="22"/>
          <w:szCs w:val="22"/>
          <w:lang w:val="en-US"/>
        </w:rPr>
        <w:tab/>
      </w:r>
      <w:proofErr w:type="gramStart"/>
      <w:r w:rsidRPr="00C60EE1">
        <w:rPr>
          <w:sz w:val="22"/>
          <w:szCs w:val="22"/>
          <w:lang w:val="en-US"/>
        </w:rPr>
        <w:t>Combined</w:t>
      </w:r>
      <w:proofErr w:type="gramEnd"/>
      <w:r w:rsidRPr="00C60EE1">
        <w:rPr>
          <w:sz w:val="22"/>
          <w:szCs w:val="22"/>
          <w:lang w:val="en-US"/>
        </w:rPr>
        <w:t xml:space="preserve"> extract and input ventilation of premises, usage of fire and explosion protective and hermetic equipment. Avoid overheating of the equipment. </w:t>
      </w:r>
    </w:p>
    <w:p w:rsidR="006410F9" w:rsidRPr="00C60EE1" w:rsidRDefault="006410F9" w:rsidP="00BB4A0C">
      <w:pPr>
        <w:ind w:left="3540" w:right="-159" w:hanging="3540"/>
        <w:jc w:val="both"/>
        <w:rPr>
          <w:sz w:val="22"/>
          <w:szCs w:val="22"/>
          <w:lang w:val="en-US"/>
        </w:rPr>
      </w:pPr>
      <w:r w:rsidRPr="00C60EE1">
        <w:rPr>
          <w:sz w:val="22"/>
          <w:szCs w:val="22"/>
          <w:lang w:val="en-US"/>
        </w:rPr>
        <w:t xml:space="preserve">Handling and storage </w:t>
      </w:r>
    </w:p>
    <w:p w:rsidR="006410F9" w:rsidRPr="00C60EE1" w:rsidRDefault="006410F9" w:rsidP="00BB4A0C">
      <w:pPr>
        <w:ind w:left="3540" w:right="-159" w:hanging="3540"/>
        <w:jc w:val="both"/>
        <w:rPr>
          <w:sz w:val="22"/>
          <w:szCs w:val="22"/>
          <w:lang w:val="en-US"/>
        </w:rPr>
      </w:pPr>
      <w:proofErr w:type="gramStart"/>
      <w:r w:rsidRPr="00C60EE1">
        <w:rPr>
          <w:sz w:val="22"/>
          <w:szCs w:val="22"/>
          <w:lang w:val="en-US"/>
        </w:rPr>
        <w:t>recommendations</w:t>
      </w:r>
      <w:proofErr w:type="gramEnd"/>
      <w:r w:rsidRPr="00C60EE1">
        <w:rPr>
          <w:sz w:val="22"/>
          <w:szCs w:val="22"/>
          <w:lang w:val="en-US"/>
        </w:rPr>
        <w:tab/>
        <w:t xml:space="preserve">No special handling precautions required. The lubricant is stored at </w:t>
      </w:r>
      <w:r w:rsidR="00A0326A" w:rsidRPr="00C60EE1">
        <w:rPr>
          <w:sz w:val="22"/>
          <w:szCs w:val="22"/>
          <w:lang w:val="en-US"/>
        </w:rPr>
        <w:t xml:space="preserve">the </w:t>
      </w:r>
      <w:r w:rsidRPr="00C60EE1">
        <w:rPr>
          <w:sz w:val="22"/>
          <w:szCs w:val="22"/>
          <w:lang w:val="en-US"/>
        </w:rPr>
        <w:t xml:space="preserve">environmental temperature, away from the sources of heat, ignition sources, direct sunlight and atmospheric precipitations. </w:t>
      </w:r>
      <w:r w:rsidR="00AC0D8E">
        <w:rPr>
          <w:sz w:val="22"/>
          <w:szCs w:val="22"/>
          <w:lang w:val="en-US"/>
        </w:rPr>
        <w:t>It s</w:t>
      </w:r>
      <w:r w:rsidRPr="00C60EE1">
        <w:rPr>
          <w:sz w:val="22"/>
          <w:szCs w:val="22"/>
          <w:lang w:val="en-US"/>
        </w:rPr>
        <w:t xml:space="preserve">hould be stored in closed, hermetically sealed container. </w:t>
      </w:r>
    </w:p>
    <w:p w:rsidR="006410F9" w:rsidRPr="00C60EE1" w:rsidRDefault="006410F9" w:rsidP="006410F9">
      <w:pPr>
        <w:ind w:right="-159"/>
        <w:rPr>
          <w:sz w:val="22"/>
          <w:szCs w:val="22"/>
          <w:lang w:val="en-US"/>
        </w:rPr>
      </w:pPr>
      <w:r w:rsidRPr="00C60EE1">
        <w:rPr>
          <w:sz w:val="22"/>
          <w:szCs w:val="22"/>
          <w:lang w:val="en-US"/>
        </w:rPr>
        <w:tab/>
      </w:r>
      <w:r w:rsidRPr="00C60EE1">
        <w:rPr>
          <w:sz w:val="22"/>
          <w:szCs w:val="22"/>
          <w:lang w:val="en-US"/>
        </w:rPr>
        <w:tab/>
      </w:r>
      <w:r w:rsidRPr="00C60EE1">
        <w:rPr>
          <w:sz w:val="22"/>
          <w:szCs w:val="22"/>
          <w:lang w:val="en-US"/>
        </w:rPr>
        <w:tab/>
      </w:r>
    </w:p>
    <w:p w:rsidR="006410F9" w:rsidRPr="00C60EE1" w:rsidRDefault="006410F9" w:rsidP="00BB4A0C">
      <w:pPr>
        <w:ind w:right="-159"/>
        <w:jc w:val="both"/>
        <w:rPr>
          <w:sz w:val="22"/>
          <w:szCs w:val="22"/>
          <w:lang w:val="en-US"/>
        </w:rPr>
      </w:pPr>
      <w:r w:rsidRPr="00C60EE1">
        <w:rPr>
          <w:sz w:val="22"/>
          <w:szCs w:val="22"/>
          <w:lang w:val="en-US"/>
        </w:rPr>
        <w:t xml:space="preserve">Recommendation for the </w:t>
      </w:r>
      <w:r w:rsidRPr="00C60EE1">
        <w:rPr>
          <w:sz w:val="22"/>
          <w:szCs w:val="22"/>
          <w:lang w:val="en-US"/>
        </w:rPr>
        <w:tab/>
      </w:r>
      <w:r w:rsidRPr="00C60EE1">
        <w:rPr>
          <w:sz w:val="22"/>
          <w:szCs w:val="22"/>
          <w:lang w:val="en-US"/>
        </w:rPr>
        <w:tab/>
      </w:r>
      <w:proofErr w:type="gramStart"/>
      <w:r w:rsidRPr="00C60EE1">
        <w:rPr>
          <w:sz w:val="22"/>
          <w:szCs w:val="22"/>
          <w:lang w:val="en-US"/>
        </w:rPr>
        <w:t>Hermetically</w:t>
      </w:r>
      <w:proofErr w:type="gramEnd"/>
      <w:r w:rsidRPr="00C60EE1">
        <w:rPr>
          <w:sz w:val="22"/>
          <w:szCs w:val="22"/>
          <w:lang w:val="en-US"/>
        </w:rPr>
        <w:t xml:space="preserve"> sealed equipment, ventilation of work spaces </w:t>
      </w:r>
    </w:p>
    <w:p w:rsidR="006410F9" w:rsidRPr="00C60EE1" w:rsidRDefault="006410F9" w:rsidP="006410F9">
      <w:pPr>
        <w:ind w:right="-159"/>
        <w:rPr>
          <w:sz w:val="22"/>
          <w:szCs w:val="22"/>
          <w:lang w:val="en-US"/>
        </w:rPr>
      </w:pPr>
      <w:proofErr w:type="gramStart"/>
      <w:r w:rsidRPr="00C60EE1">
        <w:rPr>
          <w:sz w:val="22"/>
          <w:szCs w:val="22"/>
          <w:lang w:val="en-US"/>
        </w:rPr>
        <w:t>safety</w:t>
      </w:r>
      <w:proofErr w:type="gramEnd"/>
      <w:r w:rsidRPr="00C60EE1">
        <w:rPr>
          <w:sz w:val="22"/>
          <w:szCs w:val="22"/>
          <w:lang w:val="en-US"/>
        </w:rPr>
        <w:t xml:space="preserve"> of staff</w:t>
      </w:r>
    </w:p>
    <w:p w:rsidR="006410F9" w:rsidRPr="00C60EE1" w:rsidRDefault="006410F9" w:rsidP="006410F9">
      <w:pPr>
        <w:ind w:right="-159"/>
        <w:rPr>
          <w:sz w:val="22"/>
          <w:szCs w:val="22"/>
          <w:lang w:val="en-US"/>
        </w:rPr>
      </w:pPr>
      <w:r w:rsidRPr="00C60EE1">
        <w:rPr>
          <w:sz w:val="22"/>
          <w:szCs w:val="22"/>
          <w:lang w:val="en-US"/>
        </w:rPr>
        <w:t>Recommendation on</w:t>
      </w:r>
    </w:p>
    <w:p w:rsidR="006410F9" w:rsidRPr="00C60EE1" w:rsidRDefault="006410F9" w:rsidP="006410F9">
      <w:pPr>
        <w:ind w:right="-159"/>
        <w:rPr>
          <w:sz w:val="22"/>
          <w:szCs w:val="22"/>
          <w:lang w:val="en-US"/>
        </w:rPr>
      </w:pPr>
      <w:proofErr w:type="gramStart"/>
      <w:r w:rsidRPr="00C60EE1">
        <w:rPr>
          <w:sz w:val="22"/>
          <w:szCs w:val="22"/>
          <w:lang w:val="en-US"/>
        </w:rPr>
        <w:t>environmental</w:t>
      </w:r>
      <w:proofErr w:type="gramEnd"/>
      <w:r w:rsidRPr="00C60EE1">
        <w:rPr>
          <w:sz w:val="22"/>
          <w:szCs w:val="22"/>
          <w:lang w:val="en-US"/>
        </w:rPr>
        <w:t xml:space="preserve"> protection</w:t>
      </w:r>
      <w:r w:rsidRPr="00C60EE1">
        <w:rPr>
          <w:sz w:val="22"/>
          <w:szCs w:val="22"/>
          <w:lang w:val="en-US"/>
        </w:rPr>
        <w:tab/>
      </w:r>
      <w:r w:rsidRPr="00C60EE1">
        <w:rPr>
          <w:sz w:val="22"/>
          <w:szCs w:val="22"/>
          <w:lang w:val="en-US"/>
        </w:rPr>
        <w:tab/>
        <w:t>Avoid the transfer of the lubricant into water o</w:t>
      </w:r>
      <w:r w:rsidR="00C5284D" w:rsidRPr="00C60EE1">
        <w:rPr>
          <w:sz w:val="22"/>
          <w:szCs w:val="22"/>
          <w:lang w:val="en-US"/>
        </w:rPr>
        <w:t>r</w:t>
      </w:r>
      <w:r w:rsidRPr="00C60EE1">
        <w:rPr>
          <w:sz w:val="22"/>
          <w:szCs w:val="22"/>
          <w:lang w:val="en-US"/>
        </w:rPr>
        <w:t xml:space="preserve"> atmosphere </w:t>
      </w:r>
    </w:p>
    <w:p w:rsidR="006410F9" w:rsidRPr="00C60EE1" w:rsidRDefault="00C5284D" w:rsidP="006410F9">
      <w:pPr>
        <w:ind w:right="-159"/>
        <w:rPr>
          <w:sz w:val="22"/>
          <w:szCs w:val="22"/>
          <w:lang w:val="en-US"/>
        </w:rPr>
      </w:pPr>
      <w:r w:rsidRPr="00C60EE1">
        <w:rPr>
          <w:sz w:val="22"/>
          <w:szCs w:val="22"/>
          <w:lang w:val="en-US"/>
        </w:rPr>
        <w:t>R</w:t>
      </w:r>
      <w:r w:rsidR="006410F9" w:rsidRPr="00C60EE1">
        <w:rPr>
          <w:sz w:val="22"/>
          <w:szCs w:val="22"/>
          <w:lang w:val="en-US"/>
        </w:rPr>
        <w:t>ecommendation on transportation</w:t>
      </w:r>
      <w:r w:rsidR="006410F9" w:rsidRPr="00C60EE1">
        <w:rPr>
          <w:sz w:val="22"/>
          <w:szCs w:val="22"/>
          <w:lang w:val="en-US"/>
        </w:rPr>
        <w:tab/>
      </w:r>
      <w:r w:rsidR="00BB4A0C">
        <w:rPr>
          <w:sz w:val="22"/>
          <w:szCs w:val="22"/>
          <w:lang w:val="en-US"/>
        </w:rPr>
        <w:t>Goods are not dangerous</w:t>
      </w:r>
    </w:p>
    <w:p w:rsidR="006410F9" w:rsidRPr="00C60EE1" w:rsidRDefault="006410F9" w:rsidP="006410F9">
      <w:pPr>
        <w:ind w:right="-159"/>
        <w:rPr>
          <w:sz w:val="22"/>
          <w:szCs w:val="22"/>
          <w:lang w:val="en-US"/>
        </w:rPr>
      </w:pPr>
      <w:r w:rsidRPr="00C60EE1">
        <w:rPr>
          <w:sz w:val="22"/>
          <w:szCs w:val="22"/>
          <w:lang w:val="en-US"/>
        </w:rPr>
        <w:t xml:space="preserve">Necessary actions of staff </w:t>
      </w:r>
      <w:r w:rsidRPr="00C60EE1">
        <w:rPr>
          <w:sz w:val="22"/>
          <w:szCs w:val="22"/>
          <w:lang w:val="en-US"/>
        </w:rPr>
        <w:tab/>
      </w:r>
    </w:p>
    <w:p w:rsidR="006410F9" w:rsidRPr="00C60EE1" w:rsidRDefault="00C5284D" w:rsidP="005142CC">
      <w:pPr>
        <w:ind w:left="3540" w:right="-159" w:hanging="3540"/>
        <w:jc w:val="both"/>
        <w:rPr>
          <w:sz w:val="22"/>
          <w:szCs w:val="22"/>
          <w:lang w:val="en-US"/>
        </w:rPr>
      </w:pPr>
      <w:proofErr w:type="gramStart"/>
      <w:r w:rsidRPr="00C60EE1">
        <w:rPr>
          <w:sz w:val="22"/>
          <w:szCs w:val="22"/>
          <w:lang w:val="en-US"/>
        </w:rPr>
        <w:t>during</w:t>
      </w:r>
      <w:proofErr w:type="gramEnd"/>
      <w:r w:rsidRPr="00C60EE1">
        <w:rPr>
          <w:sz w:val="22"/>
          <w:szCs w:val="22"/>
          <w:lang w:val="en-US"/>
        </w:rPr>
        <w:t xml:space="preserve"> the</w:t>
      </w:r>
      <w:r w:rsidR="006410F9" w:rsidRPr="00C60EE1">
        <w:rPr>
          <w:sz w:val="22"/>
          <w:szCs w:val="22"/>
          <w:lang w:val="en-US"/>
        </w:rPr>
        <w:t xml:space="preserve"> emergency situations</w:t>
      </w:r>
      <w:r w:rsidR="006410F9" w:rsidRPr="00C60EE1">
        <w:rPr>
          <w:sz w:val="22"/>
          <w:szCs w:val="22"/>
          <w:lang w:val="en-US"/>
        </w:rPr>
        <w:tab/>
        <w:t xml:space="preserve">Remove the staff, not involved </w:t>
      </w:r>
      <w:r w:rsidRPr="00C60EE1">
        <w:rPr>
          <w:sz w:val="22"/>
          <w:szCs w:val="22"/>
          <w:lang w:val="en-US"/>
        </w:rPr>
        <w:t>into</w:t>
      </w:r>
      <w:r w:rsidR="006410F9" w:rsidRPr="00C60EE1">
        <w:rPr>
          <w:sz w:val="22"/>
          <w:szCs w:val="22"/>
          <w:lang w:val="en-US"/>
        </w:rPr>
        <w:t xml:space="preserve"> the liquidation, from the dangerous zone. Apply personal safety devices. Eliminate the sources of fire. Act in accordance with the </w:t>
      </w:r>
      <w:r w:rsidR="005142CC">
        <w:rPr>
          <w:sz w:val="22"/>
          <w:szCs w:val="22"/>
          <w:lang w:val="en-US"/>
        </w:rPr>
        <w:t>emergency</w:t>
      </w:r>
      <w:r w:rsidR="006410F9" w:rsidRPr="00C60EE1">
        <w:rPr>
          <w:sz w:val="22"/>
          <w:szCs w:val="22"/>
          <w:lang w:val="en-US"/>
        </w:rPr>
        <w:t xml:space="preserve"> response plan. </w:t>
      </w:r>
    </w:p>
    <w:p w:rsidR="006410F9" w:rsidRPr="00C60EE1" w:rsidRDefault="006410F9" w:rsidP="005142CC">
      <w:pPr>
        <w:ind w:left="3540" w:right="-159" w:hanging="3540"/>
        <w:jc w:val="both"/>
        <w:rPr>
          <w:sz w:val="22"/>
          <w:szCs w:val="22"/>
          <w:lang w:val="en-US"/>
        </w:rPr>
      </w:pPr>
      <w:r w:rsidRPr="00C60EE1">
        <w:rPr>
          <w:sz w:val="22"/>
          <w:szCs w:val="22"/>
          <w:lang w:val="en-US"/>
        </w:rPr>
        <w:t xml:space="preserve">Methods of emergency recovery </w:t>
      </w:r>
      <w:r w:rsidRPr="00C60EE1">
        <w:rPr>
          <w:sz w:val="22"/>
          <w:szCs w:val="22"/>
          <w:lang w:val="en-US"/>
        </w:rPr>
        <w:tab/>
      </w:r>
      <w:proofErr w:type="gramStart"/>
      <w:r w:rsidRPr="00C60EE1">
        <w:rPr>
          <w:sz w:val="22"/>
          <w:szCs w:val="22"/>
          <w:lang w:val="en-US"/>
        </w:rPr>
        <w:t>Prevent</w:t>
      </w:r>
      <w:proofErr w:type="gramEnd"/>
      <w:r w:rsidRPr="00C60EE1">
        <w:rPr>
          <w:sz w:val="22"/>
          <w:szCs w:val="22"/>
          <w:lang w:val="en-US"/>
        </w:rPr>
        <w:t xml:space="preserve"> the leakage of lubricant immediately. Collect the lubricant for recycling or recovery with </w:t>
      </w:r>
      <w:r w:rsidR="00A24A2F">
        <w:rPr>
          <w:sz w:val="22"/>
          <w:szCs w:val="22"/>
          <w:lang w:val="en-US"/>
        </w:rPr>
        <w:t xml:space="preserve">the </w:t>
      </w:r>
      <w:r w:rsidRPr="00C60EE1">
        <w:rPr>
          <w:sz w:val="22"/>
          <w:szCs w:val="22"/>
          <w:lang w:val="en-US"/>
        </w:rPr>
        <w:t>help of pump or other available equipment. Ventilate the premise</w:t>
      </w:r>
      <w:r w:rsidR="00A24A2F">
        <w:rPr>
          <w:sz w:val="22"/>
          <w:szCs w:val="22"/>
          <w:lang w:val="en-US"/>
        </w:rPr>
        <w:t>s</w:t>
      </w:r>
      <w:r w:rsidRPr="00C60EE1">
        <w:rPr>
          <w:sz w:val="22"/>
          <w:szCs w:val="22"/>
          <w:lang w:val="en-US"/>
        </w:rPr>
        <w:t xml:space="preserve">, in case the leakage </w:t>
      </w:r>
      <w:r w:rsidR="00A24A2F" w:rsidRPr="00C60EE1">
        <w:rPr>
          <w:sz w:val="22"/>
          <w:szCs w:val="22"/>
          <w:lang w:val="en-US"/>
        </w:rPr>
        <w:t>occurre</w:t>
      </w:r>
      <w:r w:rsidR="00A24A2F">
        <w:rPr>
          <w:sz w:val="22"/>
          <w:szCs w:val="22"/>
          <w:lang w:val="en-US"/>
        </w:rPr>
        <w:t>d</w:t>
      </w:r>
      <w:r w:rsidRPr="00C60EE1">
        <w:rPr>
          <w:sz w:val="22"/>
          <w:szCs w:val="22"/>
          <w:lang w:val="en-US"/>
        </w:rPr>
        <w:t xml:space="preserve"> in small premise</w:t>
      </w:r>
      <w:r w:rsidR="00A24A2F">
        <w:rPr>
          <w:sz w:val="22"/>
          <w:szCs w:val="22"/>
          <w:lang w:val="en-US"/>
        </w:rPr>
        <w:t>s</w:t>
      </w:r>
      <w:r w:rsidRPr="00C60EE1">
        <w:rPr>
          <w:sz w:val="22"/>
          <w:szCs w:val="22"/>
          <w:lang w:val="en-US"/>
        </w:rPr>
        <w:t xml:space="preserve"> or bad-ventilated premise</w:t>
      </w:r>
      <w:r w:rsidR="00A24A2F">
        <w:rPr>
          <w:sz w:val="22"/>
          <w:szCs w:val="22"/>
          <w:lang w:val="en-US"/>
        </w:rPr>
        <w:t>s</w:t>
      </w:r>
      <w:r w:rsidRPr="00C60EE1">
        <w:rPr>
          <w:sz w:val="22"/>
          <w:szCs w:val="22"/>
          <w:lang w:val="en-US"/>
        </w:rPr>
        <w:t xml:space="preserve">. </w:t>
      </w:r>
    </w:p>
    <w:p w:rsidR="006410F9" w:rsidRPr="00C60EE1" w:rsidRDefault="006410F9" w:rsidP="006410F9">
      <w:pPr>
        <w:ind w:right="-159"/>
        <w:rPr>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0"/>
        <w:gridCol w:w="9165"/>
      </w:tblGrid>
      <w:tr w:rsidR="006410F9" w:rsidRPr="00C60EE1" w:rsidTr="00A24A2F">
        <w:tc>
          <w:tcPr>
            <w:tcW w:w="480" w:type="dxa"/>
          </w:tcPr>
          <w:p w:rsidR="006410F9" w:rsidRPr="00C60EE1" w:rsidRDefault="006410F9" w:rsidP="00A24A2F">
            <w:pPr>
              <w:ind w:right="-159"/>
              <w:jc w:val="center"/>
              <w:rPr>
                <w:b/>
                <w:lang w:val="ru-RU"/>
              </w:rPr>
            </w:pPr>
            <w:r w:rsidRPr="00C60EE1">
              <w:rPr>
                <w:b/>
                <w:lang w:val="ru-RU"/>
              </w:rPr>
              <w:lastRenderedPageBreak/>
              <w:t>7</w:t>
            </w:r>
          </w:p>
        </w:tc>
        <w:tc>
          <w:tcPr>
            <w:tcW w:w="9165" w:type="dxa"/>
          </w:tcPr>
          <w:p w:rsidR="006410F9" w:rsidRPr="00C60EE1" w:rsidRDefault="006410F9" w:rsidP="00A24A2F">
            <w:pPr>
              <w:ind w:left="837" w:right="-159"/>
              <w:rPr>
                <w:b/>
                <w:lang w:val="en-US"/>
              </w:rPr>
            </w:pPr>
            <w:r w:rsidRPr="00C60EE1">
              <w:rPr>
                <w:b/>
                <w:lang w:val="en-US"/>
              </w:rPr>
              <w:t>Handling and storage</w:t>
            </w:r>
          </w:p>
        </w:tc>
      </w:tr>
    </w:tbl>
    <w:p w:rsidR="006410F9" w:rsidRDefault="006410F9" w:rsidP="006410F9">
      <w:pPr>
        <w:ind w:right="-159"/>
        <w:rPr>
          <w:sz w:val="22"/>
          <w:szCs w:val="22"/>
          <w:lang w:val="en-US"/>
        </w:rPr>
      </w:pPr>
    </w:p>
    <w:p w:rsidR="006410F9" w:rsidRPr="00C60EE1" w:rsidRDefault="006410F9" w:rsidP="003E78DD">
      <w:pPr>
        <w:ind w:right="-159"/>
        <w:rPr>
          <w:sz w:val="22"/>
          <w:szCs w:val="22"/>
          <w:lang w:val="en-US"/>
        </w:rPr>
      </w:pPr>
      <w:r w:rsidRPr="00C60EE1">
        <w:rPr>
          <w:sz w:val="22"/>
          <w:szCs w:val="22"/>
          <w:lang w:val="en-US"/>
        </w:rPr>
        <w:t>Protection measures during</w:t>
      </w:r>
    </w:p>
    <w:p w:rsidR="006410F9" w:rsidRPr="00C60EE1" w:rsidRDefault="006410F9" w:rsidP="003E78DD">
      <w:pPr>
        <w:ind w:left="3540" w:right="-159" w:hanging="3540"/>
        <w:jc w:val="both"/>
        <w:rPr>
          <w:sz w:val="22"/>
          <w:szCs w:val="22"/>
          <w:lang w:val="en-US"/>
        </w:rPr>
      </w:pPr>
      <w:proofErr w:type="gramStart"/>
      <w:r w:rsidRPr="00C60EE1">
        <w:rPr>
          <w:sz w:val="22"/>
          <w:szCs w:val="22"/>
          <w:lang w:val="en-US"/>
        </w:rPr>
        <w:t>the</w:t>
      </w:r>
      <w:proofErr w:type="gramEnd"/>
      <w:r w:rsidRPr="00C60EE1">
        <w:rPr>
          <w:sz w:val="22"/>
          <w:szCs w:val="22"/>
          <w:lang w:val="en-US"/>
        </w:rPr>
        <w:t xml:space="preserve"> operation with the material</w:t>
      </w:r>
      <w:r w:rsidRPr="00C60EE1">
        <w:rPr>
          <w:sz w:val="22"/>
          <w:szCs w:val="22"/>
          <w:lang w:val="en-US"/>
        </w:rPr>
        <w:tab/>
        <w:t xml:space="preserve">Manufacturing facilities should be equipped with combined extract and input ventilation. Apply the </w:t>
      </w:r>
      <w:r w:rsidR="000076E5" w:rsidRPr="00C60EE1">
        <w:rPr>
          <w:sz w:val="22"/>
          <w:szCs w:val="22"/>
          <w:lang w:val="en-US"/>
        </w:rPr>
        <w:t xml:space="preserve">protection </w:t>
      </w:r>
      <w:r w:rsidRPr="00C60EE1">
        <w:rPr>
          <w:sz w:val="22"/>
          <w:szCs w:val="22"/>
          <w:lang w:val="en-US"/>
        </w:rPr>
        <w:t xml:space="preserve">means </w:t>
      </w:r>
      <w:r w:rsidR="000076E5">
        <w:rPr>
          <w:sz w:val="22"/>
          <w:szCs w:val="22"/>
          <w:lang w:val="en-US"/>
        </w:rPr>
        <w:t>for</w:t>
      </w:r>
      <w:r w:rsidRPr="00C60EE1">
        <w:rPr>
          <w:sz w:val="22"/>
          <w:szCs w:val="22"/>
          <w:lang w:val="en-US"/>
        </w:rPr>
        <w:t xml:space="preserve"> skin and eyes. </w:t>
      </w:r>
      <w:r w:rsidR="000076E5">
        <w:rPr>
          <w:sz w:val="22"/>
          <w:szCs w:val="22"/>
          <w:lang w:val="en-US"/>
        </w:rPr>
        <w:t>It is f</w:t>
      </w:r>
      <w:r w:rsidRPr="00C60EE1">
        <w:rPr>
          <w:sz w:val="22"/>
          <w:szCs w:val="22"/>
          <w:lang w:val="en-US"/>
        </w:rPr>
        <w:t xml:space="preserve">orbidden to perform welding, heating, cutting, mechanic operation inside and metal basin enclosed, containers, with lubricant or its remains. </w:t>
      </w:r>
    </w:p>
    <w:p w:rsidR="006410F9" w:rsidRPr="00C60EE1" w:rsidRDefault="006410F9" w:rsidP="003E78DD">
      <w:pPr>
        <w:ind w:left="3540" w:right="-159" w:hanging="3540"/>
        <w:jc w:val="both"/>
        <w:rPr>
          <w:sz w:val="22"/>
          <w:szCs w:val="22"/>
          <w:lang w:val="en-US"/>
        </w:rPr>
      </w:pPr>
      <w:r w:rsidRPr="00C60EE1">
        <w:rPr>
          <w:sz w:val="22"/>
          <w:szCs w:val="22"/>
          <w:lang w:val="en-US"/>
        </w:rPr>
        <w:t xml:space="preserve">Conditions of safety storage </w:t>
      </w:r>
      <w:r w:rsidRPr="00C60EE1">
        <w:rPr>
          <w:sz w:val="22"/>
          <w:szCs w:val="22"/>
          <w:lang w:val="en-US"/>
        </w:rPr>
        <w:tab/>
        <w:t xml:space="preserve">Lubricant is stored at the environmental temperature, away from the sources of heat, ignition sources, direct sunlight and atmospheric precipitations. </w:t>
      </w:r>
      <w:r w:rsidR="000076E5">
        <w:rPr>
          <w:sz w:val="22"/>
          <w:szCs w:val="22"/>
          <w:lang w:val="en-US"/>
        </w:rPr>
        <w:t>It s</w:t>
      </w:r>
      <w:r w:rsidRPr="00C60EE1">
        <w:rPr>
          <w:sz w:val="22"/>
          <w:szCs w:val="22"/>
          <w:lang w:val="en-US"/>
        </w:rPr>
        <w:t xml:space="preserve">hould be stored in closed, hermetically sealed container. The labor protection and fire safety rules should be applied during the handling and storage of oil. </w:t>
      </w:r>
    </w:p>
    <w:p w:rsidR="006410F9" w:rsidRPr="00C60EE1" w:rsidRDefault="006410F9" w:rsidP="006410F9">
      <w:pPr>
        <w:ind w:right="-159"/>
        <w:rPr>
          <w:sz w:val="22"/>
          <w:szCs w:val="22"/>
          <w:lang w:val="en-US"/>
        </w:rPr>
      </w:pPr>
    </w:p>
    <w:p w:rsidR="006410F9" w:rsidRPr="00C60EE1" w:rsidRDefault="006410F9" w:rsidP="006410F9">
      <w:pPr>
        <w:ind w:right="-159"/>
        <w:rPr>
          <w:sz w:val="22"/>
          <w:szCs w:val="22"/>
          <w:lang w:val="en-US"/>
        </w:rPr>
      </w:pPr>
      <w:r w:rsidRPr="00C60EE1">
        <w:rPr>
          <w:sz w:val="22"/>
          <w:szCs w:val="22"/>
          <w:lang w:val="en-US"/>
        </w:rPr>
        <w:t xml:space="preserve">Materials, recommended for </w:t>
      </w:r>
    </w:p>
    <w:p w:rsidR="006410F9" w:rsidRPr="00C60EE1" w:rsidRDefault="006410F9" w:rsidP="006410F9">
      <w:pPr>
        <w:ind w:left="3540" w:right="-159" w:hanging="3540"/>
        <w:rPr>
          <w:sz w:val="22"/>
          <w:szCs w:val="22"/>
          <w:lang w:val="en-US"/>
        </w:rPr>
      </w:pPr>
      <w:proofErr w:type="gramStart"/>
      <w:r w:rsidRPr="00C60EE1">
        <w:rPr>
          <w:sz w:val="22"/>
          <w:szCs w:val="22"/>
          <w:lang w:val="en-US"/>
        </w:rPr>
        <w:t>containers</w:t>
      </w:r>
      <w:proofErr w:type="gramEnd"/>
      <w:r w:rsidRPr="00C60EE1">
        <w:rPr>
          <w:sz w:val="22"/>
          <w:szCs w:val="22"/>
          <w:lang w:val="en-US"/>
        </w:rPr>
        <w:t xml:space="preserve"> and packing</w:t>
      </w:r>
      <w:r w:rsidRPr="00C60EE1">
        <w:rPr>
          <w:sz w:val="22"/>
          <w:szCs w:val="22"/>
          <w:lang w:val="en-US"/>
        </w:rPr>
        <w:tab/>
        <w:t xml:space="preserve">Metal barrels, metal and plastic basket, cylinders, cups, special container </w:t>
      </w:r>
    </w:p>
    <w:p w:rsidR="006410F9" w:rsidRPr="00C60EE1" w:rsidRDefault="006410F9" w:rsidP="006410F9">
      <w:pPr>
        <w:ind w:right="-159"/>
        <w:rPr>
          <w:sz w:val="22"/>
          <w:szCs w:val="22"/>
          <w:lang w:val="en-US"/>
        </w:rPr>
      </w:pPr>
      <w:proofErr w:type="gramStart"/>
      <w:r w:rsidRPr="00C60EE1">
        <w:rPr>
          <w:sz w:val="22"/>
          <w:szCs w:val="22"/>
          <w:lang w:val="en-US"/>
        </w:rPr>
        <w:t>Self-life of the material</w:t>
      </w:r>
      <w:r w:rsidRPr="00C60EE1">
        <w:rPr>
          <w:sz w:val="22"/>
          <w:szCs w:val="22"/>
          <w:lang w:val="en-US"/>
        </w:rPr>
        <w:tab/>
      </w:r>
      <w:r w:rsidRPr="00C60EE1">
        <w:rPr>
          <w:sz w:val="22"/>
          <w:szCs w:val="22"/>
          <w:lang w:val="en-US"/>
        </w:rPr>
        <w:tab/>
      </w:r>
      <w:r w:rsidR="000076E5">
        <w:rPr>
          <w:sz w:val="22"/>
          <w:szCs w:val="22"/>
          <w:lang w:val="en-US"/>
        </w:rPr>
        <w:tab/>
      </w:r>
      <w:r w:rsidR="003E78DD">
        <w:rPr>
          <w:sz w:val="22"/>
          <w:szCs w:val="22"/>
          <w:lang w:val="en-US"/>
        </w:rPr>
        <w:t>Three</w:t>
      </w:r>
      <w:r w:rsidRPr="00C60EE1">
        <w:rPr>
          <w:sz w:val="22"/>
          <w:szCs w:val="22"/>
          <w:lang w:val="en-US"/>
        </w:rPr>
        <w:t xml:space="preserve"> years from the date of manufacture</w:t>
      </w:r>
      <w:r w:rsidR="003E78DD">
        <w:rPr>
          <w:sz w:val="22"/>
          <w:szCs w:val="22"/>
          <w:lang w:val="en-US"/>
        </w:rPr>
        <w:t>.</w:t>
      </w:r>
      <w:proofErr w:type="gramEnd"/>
    </w:p>
    <w:p w:rsidR="006410F9" w:rsidRPr="00C60EE1" w:rsidRDefault="006410F9" w:rsidP="006410F9">
      <w:pPr>
        <w:ind w:right="-159"/>
        <w:rPr>
          <w:sz w:val="22"/>
          <w:szCs w:val="22"/>
          <w:lang w:val="en-US"/>
        </w:rPr>
      </w:pPr>
      <w:r w:rsidRPr="00C60EE1">
        <w:rPr>
          <w:sz w:val="22"/>
          <w:szCs w:val="22"/>
          <w:lang w:val="en-US"/>
        </w:rPr>
        <w:t>Additional requirements for storage</w:t>
      </w:r>
      <w:r w:rsidRPr="00C60EE1">
        <w:rPr>
          <w:sz w:val="22"/>
          <w:szCs w:val="22"/>
          <w:lang w:val="en-US"/>
        </w:rPr>
        <w:tab/>
        <w:t xml:space="preserve">Special precautions are not required during the storage. </w:t>
      </w:r>
    </w:p>
    <w:p w:rsidR="006410F9" w:rsidRPr="00C60EE1" w:rsidRDefault="006410F9" w:rsidP="006410F9">
      <w:pPr>
        <w:ind w:right="-159"/>
        <w:rPr>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0"/>
        <w:gridCol w:w="9165"/>
      </w:tblGrid>
      <w:tr w:rsidR="006410F9" w:rsidRPr="00C60EE1" w:rsidTr="00A24A2F">
        <w:tc>
          <w:tcPr>
            <w:tcW w:w="480" w:type="dxa"/>
          </w:tcPr>
          <w:p w:rsidR="006410F9" w:rsidRPr="00C60EE1" w:rsidRDefault="006410F9" w:rsidP="00A24A2F">
            <w:pPr>
              <w:ind w:right="-159"/>
              <w:jc w:val="center"/>
              <w:rPr>
                <w:b/>
                <w:lang w:val="ru-RU"/>
              </w:rPr>
            </w:pPr>
            <w:r w:rsidRPr="00C60EE1">
              <w:rPr>
                <w:b/>
                <w:lang w:val="ru-RU"/>
              </w:rPr>
              <w:t>8</w:t>
            </w:r>
          </w:p>
        </w:tc>
        <w:tc>
          <w:tcPr>
            <w:tcW w:w="9165" w:type="dxa"/>
          </w:tcPr>
          <w:p w:rsidR="006410F9" w:rsidRPr="00C60EE1" w:rsidRDefault="006410F9" w:rsidP="00A24A2F">
            <w:pPr>
              <w:ind w:left="837" w:right="-159"/>
              <w:rPr>
                <w:b/>
                <w:lang w:val="en-US"/>
              </w:rPr>
            </w:pPr>
            <w:r w:rsidRPr="00C60EE1">
              <w:rPr>
                <w:b/>
                <w:lang w:val="en-US"/>
              </w:rPr>
              <w:t xml:space="preserve">User safety rules and measures </w:t>
            </w:r>
          </w:p>
        </w:tc>
      </w:tr>
    </w:tbl>
    <w:p w:rsidR="006410F9" w:rsidRPr="00C60EE1" w:rsidRDefault="006410F9" w:rsidP="006410F9">
      <w:pPr>
        <w:ind w:right="-159"/>
        <w:rPr>
          <w:sz w:val="22"/>
          <w:szCs w:val="22"/>
          <w:lang w:val="en-US"/>
        </w:rPr>
      </w:pPr>
    </w:p>
    <w:p w:rsidR="006410F9" w:rsidRPr="00C60EE1" w:rsidRDefault="006410F9" w:rsidP="006410F9">
      <w:pPr>
        <w:ind w:right="-159"/>
        <w:rPr>
          <w:sz w:val="22"/>
          <w:szCs w:val="22"/>
          <w:lang w:val="en-US"/>
        </w:rPr>
      </w:pPr>
      <w:r w:rsidRPr="00C60EE1">
        <w:rPr>
          <w:sz w:val="22"/>
          <w:szCs w:val="22"/>
          <w:lang w:val="en-US"/>
        </w:rPr>
        <w:t>Cha</w:t>
      </w:r>
      <w:r w:rsidR="000076E5">
        <w:rPr>
          <w:sz w:val="22"/>
          <w:szCs w:val="22"/>
          <w:lang w:val="en-US"/>
        </w:rPr>
        <w:t>racteristics of operating place</w:t>
      </w:r>
      <w:r w:rsidRPr="00C60EE1">
        <w:rPr>
          <w:sz w:val="22"/>
          <w:szCs w:val="22"/>
          <w:lang w:val="en-US"/>
        </w:rPr>
        <w:t xml:space="preserve"> </w:t>
      </w:r>
    </w:p>
    <w:p w:rsidR="006410F9" w:rsidRPr="00C60EE1" w:rsidRDefault="006410F9" w:rsidP="006410F9">
      <w:pPr>
        <w:ind w:left="3540" w:right="-159" w:hanging="3540"/>
        <w:rPr>
          <w:sz w:val="22"/>
          <w:szCs w:val="22"/>
          <w:lang w:val="en-US"/>
        </w:rPr>
      </w:pPr>
      <w:proofErr w:type="gramStart"/>
      <w:r w:rsidRPr="00C60EE1">
        <w:rPr>
          <w:sz w:val="22"/>
          <w:szCs w:val="22"/>
          <w:lang w:val="en-US"/>
        </w:rPr>
        <w:t>entitled</w:t>
      </w:r>
      <w:proofErr w:type="gramEnd"/>
      <w:r w:rsidRPr="00C60EE1">
        <w:rPr>
          <w:sz w:val="22"/>
          <w:szCs w:val="22"/>
          <w:lang w:val="en-US"/>
        </w:rPr>
        <w:t xml:space="preserve"> to compulsory control  </w:t>
      </w:r>
      <w:r w:rsidRPr="00C60EE1">
        <w:rPr>
          <w:sz w:val="22"/>
          <w:szCs w:val="22"/>
          <w:lang w:val="en-US"/>
        </w:rPr>
        <w:tab/>
        <w:t xml:space="preserve">MAC (maximum allowable concentration) of the aerosol of mineral petroleum oil </w:t>
      </w:r>
      <w:r w:rsidR="000076E5">
        <w:rPr>
          <w:sz w:val="22"/>
          <w:szCs w:val="22"/>
          <w:lang w:val="en-US"/>
        </w:rPr>
        <w:t>–</w:t>
      </w:r>
      <w:r w:rsidRPr="00C60EE1">
        <w:rPr>
          <w:sz w:val="22"/>
          <w:szCs w:val="22"/>
          <w:lang w:val="en-US"/>
        </w:rPr>
        <w:t xml:space="preserve"> 5 mg/m</w:t>
      </w:r>
      <w:r w:rsidRPr="00C60EE1">
        <w:rPr>
          <w:sz w:val="22"/>
          <w:szCs w:val="22"/>
          <w:vertAlign w:val="superscript"/>
          <w:lang w:val="en-US"/>
        </w:rPr>
        <w:t>3</w:t>
      </w:r>
      <w:r w:rsidRPr="00C60EE1">
        <w:rPr>
          <w:sz w:val="22"/>
          <w:szCs w:val="22"/>
          <w:lang w:val="en-US"/>
        </w:rPr>
        <w:t>.</w:t>
      </w:r>
    </w:p>
    <w:p w:rsidR="006410F9" w:rsidRPr="00C60EE1" w:rsidRDefault="006410F9" w:rsidP="006410F9">
      <w:pPr>
        <w:ind w:right="-159"/>
        <w:rPr>
          <w:sz w:val="22"/>
          <w:szCs w:val="22"/>
          <w:lang w:val="en-US"/>
        </w:rPr>
      </w:pPr>
      <w:r w:rsidRPr="00C60EE1">
        <w:rPr>
          <w:sz w:val="22"/>
          <w:szCs w:val="22"/>
          <w:lang w:val="en-US"/>
        </w:rPr>
        <w:tab/>
      </w:r>
      <w:r w:rsidRPr="00C60EE1">
        <w:rPr>
          <w:sz w:val="22"/>
          <w:szCs w:val="22"/>
          <w:lang w:val="en-US"/>
        </w:rPr>
        <w:tab/>
      </w:r>
      <w:r w:rsidRPr="00C60EE1">
        <w:rPr>
          <w:sz w:val="22"/>
          <w:szCs w:val="22"/>
          <w:lang w:val="en-US"/>
        </w:rPr>
        <w:tab/>
      </w:r>
      <w:r w:rsidRPr="00C60EE1">
        <w:rPr>
          <w:sz w:val="22"/>
          <w:szCs w:val="22"/>
          <w:lang w:val="en-US"/>
        </w:rPr>
        <w:tab/>
      </w:r>
      <w:r w:rsidRPr="00C60EE1">
        <w:rPr>
          <w:sz w:val="22"/>
          <w:szCs w:val="22"/>
          <w:lang w:val="en-US"/>
        </w:rPr>
        <w:tab/>
      </w:r>
      <w:proofErr w:type="gramStart"/>
      <w:r w:rsidRPr="00C60EE1">
        <w:rPr>
          <w:sz w:val="22"/>
          <w:szCs w:val="22"/>
          <w:lang w:val="en-US"/>
        </w:rPr>
        <w:t xml:space="preserve">MAC of vapor hydrocarbons </w:t>
      </w:r>
      <w:r w:rsidRPr="00C60EE1">
        <w:rPr>
          <w:sz w:val="22"/>
          <w:szCs w:val="22"/>
          <w:lang w:val="ru-RU"/>
        </w:rPr>
        <w:t>С</w:t>
      </w:r>
      <w:r w:rsidRPr="00C60EE1">
        <w:rPr>
          <w:sz w:val="22"/>
          <w:szCs w:val="22"/>
          <w:vertAlign w:val="subscript"/>
          <w:lang w:val="en-US"/>
        </w:rPr>
        <w:t>1</w:t>
      </w:r>
      <w:r w:rsidRPr="00C60EE1">
        <w:rPr>
          <w:sz w:val="22"/>
          <w:szCs w:val="22"/>
          <w:lang w:val="en-US"/>
        </w:rPr>
        <w:t>-</w:t>
      </w:r>
      <w:r w:rsidRPr="00C60EE1">
        <w:rPr>
          <w:sz w:val="22"/>
          <w:szCs w:val="22"/>
          <w:lang w:val="ru-RU"/>
        </w:rPr>
        <w:t>С</w:t>
      </w:r>
      <w:r w:rsidRPr="00C60EE1">
        <w:rPr>
          <w:sz w:val="22"/>
          <w:szCs w:val="22"/>
          <w:vertAlign w:val="subscript"/>
          <w:lang w:val="en-US"/>
        </w:rPr>
        <w:t>10</w:t>
      </w:r>
      <w:r w:rsidRPr="00C60EE1">
        <w:rPr>
          <w:sz w:val="22"/>
          <w:szCs w:val="22"/>
          <w:lang w:val="en-US"/>
        </w:rPr>
        <w:t xml:space="preserve"> – 300 mg/m</w:t>
      </w:r>
      <w:r w:rsidRPr="00C60EE1">
        <w:rPr>
          <w:sz w:val="22"/>
          <w:szCs w:val="22"/>
          <w:vertAlign w:val="superscript"/>
          <w:lang w:val="en-US"/>
        </w:rPr>
        <w:t>3</w:t>
      </w:r>
      <w:r w:rsidRPr="00C60EE1">
        <w:rPr>
          <w:sz w:val="22"/>
          <w:szCs w:val="22"/>
          <w:lang w:val="en-US"/>
        </w:rPr>
        <w:t>.</w:t>
      </w:r>
      <w:proofErr w:type="gramEnd"/>
      <w:r w:rsidRPr="00C60EE1">
        <w:rPr>
          <w:sz w:val="22"/>
          <w:szCs w:val="22"/>
          <w:lang w:val="en-US"/>
        </w:rPr>
        <w:tab/>
      </w:r>
    </w:p>
    <w:p w:rsidR="006410F9" w:rsidRPr="00C60EE1" w:rsidRDefault="006410F9" w:rsidP="006410F9">
      <w:pPr>
        <w:ind w:right="-159"/>
        <w:rPr>
          <w:sz w:val="22"/>
          <w:szCs w:val="22"/>
          <w:lang w:val="en-US"/>
        </w:rPr>
      </w:pPr>
      <w:r w:rsidRPr="00C60EE1">
        <w:rPr>
          <w:sz w:val="22"/>
          <w:szCs w:val="22"/>
          <w:lang w:val="en-US"/>
        </w:rPr>
        <w:t xml:space="preserve">Measures of content of dangerous </w:t>
      </w:r>
    </w:p>
    <w:p w:rsidR="006410F9" w:rsidRPr="00C60EE1" w:rsidRDefault="006410F9" w:rsidP="006410F9">
      <w:pPr>
        <w:ind w:left="3540" w:right="-159" w:hanging="3540"/>
        <w:rPr>
          <w:sz w:val="22"/>
          <w:szCs w:val="22"/>
          <w:lang w:val="en-US"/>
        </w:rPr>
      </w:pPr>
      <w:proofErr w:type="gramStart"/>
      <w:r w:rsidRPr="00C60EE1">
        <w:rPr>
          <w:sz w:val="22"/>
          <w:szCs w:val="22"/>
          <w:lang w:val="en-US"/>
        </w:rPr>
        <w:t>materials</w:t>
      </w:r>
      <w:proofErr w:type="gramEnd"/>
      <w:r w:rsidRPr="00C60EE1">
        <w:rPr>
          <w:sz w:val="22"/>
          <w:szCs w:val="22"/>
          <w:lang w:val="en-US"/>
        </w:rPr>
        <w:t xml:space="preserve"> in a</w:t>
      </w:r>
      <w:r w:rsidR="00166752" w:rsidRPr="00C60EE1">
        <w:rPr>
          <w:sz w:val="22"/>
          <w:szCs w:val="22"/>
          <w:lang w:val="en-US"/>
        </w:rPr>
        <w:t xml:space="preserve">llowable </w:t>
      </w:r>
      <w:r w:rsidRPr="00C60EE1">
        <w:rPr>
          <w:sz w:val="22"/>
          <w:szCs w:val="22"/>
          <w:lang w:val="en-US"/>
        </w:rPr>
        <w:t>concentration</w:t>
      </w:r>
      <w:r w:rsidRPr="00C60EE1">
        <w:rPr>
          <w:sz w:val="22"/>
          <w:szCs w:val="22"/>
          <w:lang w:val="en-US"/>
        </w:rPr>
        <w:tab/>
        <w:t>Combined extract and input ventilation and hermitic s</w:t>
      </w:r>
      <w:r w:rsidR="000076E5">
        <w:rPr>
          <w:sz w:val="22"/>
          <w:szCs w:val="22"/>
          <w:lang w:val="en-US"/>
        </w:rPr>
        <w:t>ealing of technical equipment</w:t>
      </w:r>
    </w:p>
    <w:p w:rsidR="006410F9" w:rsidRPr="00C60EE1" w:rsidRDefault="000076E5" w:rsidP="006410F9">
      <w:pPr>
        <w:ind w:right="-159"/>
        <w:rPr>
          <w:sz w:val="22"/>
          <w:szCs w:val="22"/>
          <w:lang w:val="en-US"/>
        </w:rPr>
      </w:pPr>
      <w:r>
        <w:rPr>
          <w:sz w:val="22"/>
          <w:szCs w:val="22"/>
          <w:u w:val="single"/>
          <w:lang w:val="en-US"/>
        </w:rPr>
        <w:t>Protective m</w:t>
      </w:r>
      <w:r w:rsidR="006410F9" w:rsidRPr="00C60EE1">
        <w:rPr>
          <w:sz w:val="22"/>
          <w:szCs w:val="22"/>
          <w:u w:val="single"/>
          <w:lang w:val="en-US"/>
        </w:rPr>
        <w:t xml:space="preserve">eans </w:t>
      </w:r>
      <w:r>
        <w:rPr>
          <w:sz w:val="22"/>
          <w:szCs w:val="22"/>
          <w:u w:val="single"/>
          <w:lang w:val="en-US"/>
        </w:rPr>
        <w:t xml:space="preserve">for </w:t>
      </w:r>
      <w:r w:rsidR="006410F9" w:rsidRPr="00C60EE1">
        <w:rPr>
          <w:sz w:val="22"/>
          <w:szCs w:val="22"/>
          <w:u w:val="single"/>
          <w:lang w:val="en-US"/>
        </w:rPr>
        <w:t>staff:</w:t>
      </w:r>
      <w:r w:rsidR="006410F9" w:rsidRPr="00C60EE1">
        <w:rPr>
          <w:sz w:val="22"/>
          <w:szCs w:val="22"/>
          <w:lang w:val="en-US"/>
        </w:rPr>
        <w:t xml:space="preserve"> </w:t>
      </w:r>
    </w:p>
    <w:p w:rsidR="006410F9" w:rsidRPr="00C60EE1" w:rsidRDefault="006410F9" w:rsidP="006410F9">
      <w:pPr>
        <w:ind w:left="3540" w:right="-159" w:hanging="3540"/>
        <w:rPr>
          <w:sz w:val="22"/>
          <w:szCs w:val="22"/>
          <w:lang w:val="en-US"/>
        </w:rPr>
      </w:pPr>
      <w:r w:rsidRPr="00C60EE1">
        <w:rPr>
          <w:sz w:val="22"/>
          <w:szCs w:val="22"/>
          <w:lang w:val="en-US"/>
        </w:rPr>
        <w:t>General recommendations</w:t>
      </w:r>
      <w:r w:rsidRPr="00C60EE1">
        <w:rPr>
          <w:sz w:val="22"/>
          <w:szCs w:val="22"/>
          <w:lang w:val="en-US"/>
        </w:rPr>
        <w:tab/>
        <w:t xml:space="preserve">Ventilation of working </w:t>
      </w:r>
      <w:r w:rsidR="000076E5">
        <w:rPr>
          <w:sz w:val="22"/>
          <w:szCs w:val="22"/>
          <w:lang w:val="en-US"/>
        </w:rPr>
        <w:t>spaces;</w:t>
      </w:r>
      <w:r w:rsidRPr="00C60EE1">
        <w:rPr>
          <w:sz w:val="22"/>
          <w:szCs w:val="22"/>
          <w:lang w:val="en-US"/>
        </w:rPr>
        <w:t xml:space="preserve"> provide with fire-exhausting means </w:t>
      </w:r>
    </w:p>
    <w:p w:rsidR="006410F9" w:rsidRPr="00C60EE1" w:rsidRDefault="006410F9" w:rsidP="000076E5">
      <w:pPr>
        <w:ind w:left="3540" w:right="-159" w:hanging="3540"/>
        <w:jc w:val="both"/>
        <w:rPr>
          <w:sz w:val="22"/>
          <w:szCs w:val="22"/>
          <w:lang w:val="en-US"/>
        </w:rPr>
      </w:pPr>
      <w:r w:rsidRPr="00C60EE1">
        <w:rPr>
          <w:sz w:val="22"/>
          <w:szCs w:val="22"/>
          <w:lang w:val="en-US"/>
        </w:rPr>
        <w:t>Protection of breathing passages</w:t>
      </w:r>
      <w:r w:rsidRPr="00C60EE1">
        <w:rPr>
          <w:sz w:val="22"/>
          <w:szCs w:val="22"/>
          <w:lang w:val="en-US"/>
        </w:rPr>
        <w:tab/>
      </w:r>
      <w:proofErr w:type="gramStart"/>
      <w:r w:rsidR="000076E5">
        <w:rPr>
          <w:sz w:val="22"/>
          <w:szCs w:val="22"/>
          <w:lang w:val="en-US"/>
        </w:rPr>
        <w:t>It</w:t>
      </w:r>
      <w:proofErr w:type="gramEnd"/>
      <w:r w:rsidR="000076E5">
        <w:rPr>
          <w:sz w:val="22"/>
          <w:szCs w:val="22"/>
          <w:lang w:val="en-US"/>
        </w:rPr>
        <w:t xml:space="preserve"> is</w:t>
      </w:r>
      <w:r w:rsidRPr="00C60EE1">
        <w:rPr>
          <w:sz w:val="22"/>
          <w:szCs w:val="22"/>
          <w:lang w:val="en-US"/>
        </w:rPr>
        <w:t xml:space="preserve"> not required special protection under normal conditions. In case of increasing of MAC and formation of oil spray, it is necessary to apply the measures of breathing organs</w:t>
      </w:r>
      <w:r w:rsidR="000076E5" w:rsidRPr="000076E5">
        <w:rPr>
          <w:sz w:val="22"/>
          <w:szCs w:val="22"/>
          <w:lang w:val="en-US"/>
        </w:rPr>
        <w:t xml:space="preserve"> </w:t>
      </w:r>
      <w:r w:rsidR="000076E5" w:rsidRPr="00C60EE1">
        <w:rPr>
          <w:sz w:val="22"/>
          <w:szCs w:val="22"/>
          <w:lang w:val="en-US"/>
        </w:rPr>
        <w:t>protection</w:t>
      </w:r>
      <w:r w:rsidRPr="00C60EE1">
        <w:rPr>
          <w:sz w:val="22"/>
          <w:szCs w:val="22"/>
          <w:lang w:val="en-US"/>
        </w:rPr>
        <w:t xml:space="preserve">, recommended for petroleum products. </w:t>
      </w:r>
    </w:p>
    <w:p w:rsidR="006410F9" w:rsidRPr="00C60EE1" w:rsidRDefault="006410F9" w:rsidP="006410F9">
      <w:pPr>
        <w:ind w:right="-159"/>
        <w:rPr>
          <w:sz w:val="22"/>
          <w:szCs w:val="22"/>
          <w:lang w:val="en-US"/>
        </w:rPr>
      </w:pPr>
      <w:r w:rsidRPr="00C60EE1">
        <w:rPr>
          <w:sz w:val="22"/>
          <w:szCs w:val="22"/>
          <w:lang w:val="en-US"/>
        </w:rPr>
        <w:tab/>
      </w:r>
    </w:p>
    <w:p w:rsidR="006410F9" w:rsidRPr="00C60EE1" w:rsidRDefault="000076E5" w:rsidP="006410F9">
      <w:pPr>
        <w:ind w:left="3540" w:right="-159" w:hanging="3540"/>
        <w:rPr>
          <w:sz w:val="22"/>
          <w:szCs w:val="22"/>
          <w:lang w:val="en-US"/>
        </w:rPr>
      </w:pPr>
      <w:r w:rsidRPr="00C60EE1">
        <w:rPr>
          <w:sz w:val="22"/>
          <w:szCs w:val="22"/>
          <w:lang w:val="en-US"/>
        </w:rPr>
        <w:t>Eyes</w:t>
      </w:r>
      <w:r>
        <w:rPr>
          <w:sz w:val="22"/>
          <w:szCs w:val="22"/>
          <w:lang w:val="en-US"/>
        </w:rPr>
        <w:t xml:space="preserve"> p</w:t>
      </w:r>
      <w:r w:rsidR="006410F9" w:rsidRPr="00C60EE1">
        <w:rPr>
          <w:sz w:val="22"/>
          <w:szCs w:val="22"/>
          <w:lang w:val="en-US"/>
        </w:rPr>
        <w:t>rotection</w:t>
      </w:r>
      <w:r w:rsidR="006410F9" w:rsidRPr="00C60EE1">
        <w:rPr>
          <w:sz w:val="22"/>
          <w:szCs w:val="22"/>
          <w:lang w:val="en-US"/>
        </w:rPr>
        <w:tab/>
        <w:t xml:space="preserve">Safety opened glasses. In case of risk of spill and aerosol formation, it is recommended to use chemical closed glasses. </w:t>
      </w:r>
    </w:p>
    <w:p w:rsidR="006410F9" w:rsidRPr="00C60EE1" w:rsidRDefault="006410F9" w:rsidP="006410F9">
      <w:pPr>
        <w:ind w:right="-159"/>
        <w:rPr>
          <w:sz w:val="22"/>
          <w:szCs w:val="22"/>
          <w:lang w:val="en-US"/>
        </w:rPr>
      </w:pPr>
    </w:p>
    <w:p w:rsidR="006410F9" w:rsidRPr="00C60EE1" w:rsidRDefault="000076E5" w:rsidP="000076E5">
      <w:pPr>
        <w:ind w:right="-159"/>
        <w:jc w:val="both"/>
        <w:rPr>
          <w:sz w:val="22"/>
          <w:szCs w:val="22"/>
          <w:lang w:val="en-US"/>
        </w:rPr>
      </w:pPr>
      <w:r w:rsidRPr="00C60EE1">
        <w:rPr>
          <w:sz w:val="22"/>
          <w:szCs w:val="22"/>
          <w:lang w:val="en-US"/>
        </w:rPr>
        <w:t>Hands</w:t>
      </w:r>
      <w:r>
        <w:rPr>
          <w:sz w:val="22"/>
          <w:szCs w:val="22"/>
          <w:lang w:val="en-US"/>
        </w:rPr>
        <w:t xml:space="preserve"> protection</w:t>
      </w:r>
      <w:r w:rsidR="006410F9" w:rsidRPr="00C60EE1">
        <w:rPr>
          <w:sz w:val="22"/>
          <w:szCs w:val="22"/>
          <w:lang w:val="en-US"/>
        </w:rPr>
        <w:tab/>
      </w:r>
      <w:r w:rsidR="006410F9" w:rsidRPr="00C60EE1">
        <w:rPr>
          <w:sz w:val="22"/>
          <w:szCs w:val="22"/>
          <w:lang w:val="en-US"/>
        </w:rPr>
        <w:tab/>
      </w:r>
      <w:r w:rsidR="006410F9" w:rsidRPr="00C60EE1">
        <w:rPr>
          <w:sz w:val="22"/>
          <w:szCs w:val="22"/>
          <w:lang w:val="en-US"/>
        </w:rPr>
        <w:tab/>
        <w:t xml:space="preserve">Combined oil-resistant gloves or mittens. </w:t>
      </w:r>
    </w:p>
    <w:p w:rsidR="006410F9" w:rsidRPr="00C60EE1" w:rsidRDefault="006410F9" w:rsidP="000076E5">
      <w:pPr>
        <w:ind w:right="-159"/>
        <w:jc w:val="both"/>
        <w:rPr>
          <w:sz w:val="22"/>
          <w:szCs w:val="22"/>
          <w:lang w:val="en-US"/>
        </w:rPr>
      </w:pPr>
      <w:r w:rsidRPr="00C60EE1">
        <w:rPr>
          <w:sz w:val="22"/>
          <w:szCs w:val="22"/>
          <w:lang w:val="en-US"/>
        </w:rPr>
        <w:t>Protective clothes</w:t>
      </w:r>
      <w:r w:rsidRPr="00C60EE1">
        <w:rPr>
          <w:sz w:val="22"/>
          <w:szCs w:val="22"/>
          <w:lang w:val="en-US"/>
        </w:rPr>
        <w:tab/>
      </w:r>
      <w:r w:rsidRPr="00C60EE1">
        <w:rPr>
          <w:sz w:val="22"/>
          <w:szCs w:val="22"/>
          <w:lang w:val="en-US"/>
        </w:rPr>
        <w:tab/>
      </w:r>
      <w:r w:rsidRPr="00C60EE1">
        <w:rPr>
          <w:sz w:val="22"/>
          <w:szCs w:val="22"/>
          <w:lang w:val="en-US"/>
        </w:rPr>
        <w:tab/>
        <w:t xml:space="preserve">Work clothes for protection from the oil products, leather shoes. </w:t>
      </w:r>
    </w:p>
    <w:p w:rsidR="006410F9" w:rsidRPr="00C60EE1" w:rsidRDefault="006410F9" w:rsidP="006410F9">
      <w:pPr>
        <w:ind w:right="-159"/>
        <w:rPr>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0"/>
        <w:gridCol w:w="9165"/>
      </w:tblGrid>
      <w:tr w:rsidR="006410F9" w:rsidRPr="00C60EE1" w:rsidTr="00A24A2F">
        <w:tc>
          <w:tcPr>
            <w:tcW w:w="480" w:type="dxa"/>
          </w:tcPr>
          <w:p w:rsidR="006410F9" w:rsidRPr="00C60EE1" w:rsidRDefault="006410F9" w:rsidP="00A24A2F">
            <w:pPr>
              <w:ind w:right="-159"/>
              <w:jc w:val="center"/>
              <w:rPr>
                <w:b/>
                <w:lang w:val="ru-RU"/>
              </w:rPr>
            </w:pPr>
            <w:r w:rsidRPr="00C60EE1">
              <w:rPr>
                <w:b/>
                <w:lang w:val="ru-RU"/>
              </w:rPr>
              <w:t>9</w:t>
            </w:r>
          </w:p>
        </w:tc>
        <w:tc>
          <w:tcPr>
            <w:tcW w:w="9165" w:type="dxa"/>
          </w:tcPr>
          <w:p w:rsidR="006410F9" w:rsidRPr="00C60EE1" w:rsidRDefault="006410F9" w:rsidP="00A24A2F">
            <w:pPr>
              <w:ind w:left="837" w:right="-159"/>
              <w:rPr>
                <w:b/>
                <w:lang w:val="en-US"/>
              </w:rPr>
            </w:pPr>
            <w:r w:rsidRPr="00C60EE1">
              <w:rPr>
                <w:b/>
                <w:lang w:val="en-US"/>
              </w:rPr>
              <w:t>Physical and chemical properties.</w:t>
            </w:r>
          </w:p>
        </w:tc>
      </w:tr>
    </w:tbl>
    <w:p w:rsidR="006410F9" w:rsidRPr="00C60EE1" w:rsidRDefault="006410F9" w:rsidP="006410F9">
      <w:pPr>
        <w:ind w:right="-159"/>
        <w:rPr>
          <w:sz w:val="22"/>
          <w:szCs w:val="22"/>
          <w:lang w:val="ru-RU"/>
        </w:rPr>
      </w:pPr>
    </w:p>
    <w:p w:rsidR="006410F9" w:rsidRPr="00C60EE1" w:rsidRDefault="006410F9" w:rsidP="006410F9">
      <w:pPr>
        <w:ind w:right="-159"/>
        <w:rPr>
          <w:sz w:val="22"/>
          <w:szCs w:val="22"/>
          <w:lang w:val="en-US"/>
        </w:rPr>
      </w:pPr>
      <w:r w:rsidRPr="00C60EE1">
        <w:rPr>
          <w:sz w:val="22"/>
          <w:szCs w:val="22"/>
          <w:lang w:val="en-US"/>
        </w:rPr>
        <w:t>Physical condition of t</w:t>
      </w:r>
      <w:r w:rsidR="003E78DD">
        <w:rPr>
          <w:sz w:val="22"/>
          <w:szCs w:val="22"/>
          <w:lang w:val="en-US"/>
        </w:rPr>
        <w:t>he material</w:t>
      </w:r>
      <w:r w:rsidR="003E78DD">
        <w:rPr>
          <w:sz w:val="22"/>
          <w:szCs w:val="22"/>
          <w:lang w:val="en-US"/>
        </w:rPr>
        <w:tab/>
        <w:t xml:space="preserve">Homogeneous oily </w:t>
      </w:r>
      <w:proofErr w:type="gramStart"/>
      <w:r w:rsidR="003E78DD">
        <w:rPr>
          <w:sz w:val="22"/>
          <w:szCs w:val="22"/>
          <w:lang w:val="en-US"/>
        </w:rPr>
        <w:t>transparent  fluid</w:t>
      </w:r>
      <w:proofErr w:type="gramEnd"/>
      <w:r w:rsidR="003E78DD">
        <w:rPr>
          <w:sz w:val="22"/>
          <w:szCs w:val="22"/>
          <w:lang w:val="en-US"/>
        </w:rPr>
        <w:t xml:space="preserve"> of light-yellow or brown color</w:t>
      </w:r>
      <w:r w:rsidRPr="00C60EE1">
        <w:rPr>
          <w:sz w:val="22"/>
          <w:szCs w:val="22"/>
          <w:lang w:val="en-US"/>
        </w:rPr>
        <w:t xml:space="preserve">. </w:t>
      </w:r>
    </w:p>
    <w:p w:rsidR="006410F9" w:rsidRPr="00C60EE1" w:rsidRDefault="006410F9" w:rsidP="006410F9">
      <w:pPr>
        <w:ind w:right="-159"/>
        <w:rPr>
          <w:sz w:val="22"/>
          <w:szCs w:val="22"/>
          <w:lang w:val="en-US"/>
        </w:rPr>
      </w:pPr>
      <w:proofErr w:type="gramStart"/>
      <w:r w:rsidRPr="00C60EE1">
        <w:rPr>
          <w:sz w:val="22"/>
          <w:szCs w:val="22"/>
          <w:lang w:val="en-US"/>
        </w:rPr>
        <w:t>at</w:t>
      </w:r>
      <w:proofErr w:type="gramEnd"/>
      <w:r w:rsidRPr="00C60EE1">
        <w:rPr>
          <w:sz w:val="22"/>
          <w:szCs w:val="22"/>
          <w:lang w:val="en-US"/>
        </w:rPr>
        <w:t xml:space="preserve"> 20 º</w:t>
      </w:r>
      <w:r w:rsidRPr="00C60EE1">
        <w:rPr>
          <w:sz w:val="22"/>
          <w:szCs w:val="22"/>
          <w:lang w:val="ru-RU"/>
        </w:rPr>
        <w:t>С</w:t>
      </w:r>
      <w:r w:rsidRPr="00C60EE1">
        <w:rPr>
          <w:sz w:val="22"/>
          <w:szCs w:val="22"/>
          <w:lang w:val="en-US"/>
        </w:rPr>
        <w:t xml:space="preserve"> temperature </w:t>
      </w:r>
      <w:r w:rsidRPr="00C60EE1">
        <w:rPr>
          <w:sz w:val="22"/>
          <w:szCs w:val="22"/>
          <w:lang w:val="en-US"/>
        </w:rPr>
        <w:tab/>
      </w:r>
    </w:p>
    <w:p w:rsidR="006410F9" w:rsidRPr="00C60EE1" w:rsidRDefault="006410F9" w:rsidP="006410F9">
      <w:pPr>
        <w:ind w:right="-159"/>
        <w:rPr>
          <w:sz w:val="22"/>
          <w:szCs w:val="22"/>
          <w:lang w:val="en-US"/>
        </w:rPr>
      </w:pPr>
      <w:proofErr w:type="gramStart"/>
      <w:r w:rsidRPr="00C60EE1">
        <w:rPr>
          <w:sz w:val="22"/>
          <w:szCs w:val="22"/>
          <w:lang w:val="en-US"/>
        </w:rPr>
        <w:t>Odor</w:t>
      </w:r>
      <w:r w:rsidRPr="00C60EE1">
        <w:rPr>
          <w:sz w:val="22"/>
          <w:szCs w:val="22"/>
          <w:lang w:val="en-US"/>
        </w:rPr>
        <w:tab/>
      </w:r>
      <w:r w:rsidRPr="00C60EE1">
        <w:rPr>
          <w:sz w:val="22"/>
          <w:szCs w:val="22"/>
          <w:lang w:val="en-US"/>
        </w:rPr>
        <w:tab/>
      </w:r>
      <w:r w:rsidRPr="00C60EE1">
        <w:rPr>
          <w:sz w:val="22"/>
          <w:szCs w:val="22"/>
          <w:lang w:val="en-US"/>
        </w:rPr>
        <w:tab/>
      </w:r>
      <w:r w:rsidRPr="00C60EE1">
        <w:rPr>
          <w:sz w:val="22"/>
          <w:szCs w:val="22"/>
          <w:lang w:val="en-US"/>
        </w:rPr>
        <w:tab/>
      </w:r>
      <w:r w:rsidRPr="00C60EE1">
        <w:rPr>
          <w:sz w:val="22"/>
          <w:szCs w:val="22"/>
          <w:lang w:val="en-US"/>
        </w:rPr>
        <w:tab/>
        <w:t>Faint.</w:t>
      </w:r>
      <w:proofErr w:type="gramEnd"/>
      <w:r w:rsidRPr="00C60EE1">
        <w:rPr>
          <w:sz w:val="22"/>
          <w:szCs w:val="22"/>
          <w:lang w:val="en-US"/>
        </w:rPr>
        <w:t xml:space="preserve"> </w:t>
      </w:r>
    </w:p>
    <w:p w:rsidR="006410F9" w:rsidRPr="00C60EE1" w:rsidRDefault="006410F9" w:rsidP="006410F9">
      <w:pPr>
        <w:ind w:right="-159"/>
        <w:rPr>
          <w:sz w:val="22"/>
          <w:szCs w:val="22"/>
          <w:lang w:val="en-US"/>
        </w:rPr>
      </w:pPr>
      <w:r w:rsidRPr="00C60EE1">
        <w:rPr>
          <w:sz w:val="22"/>
          <w:szCs w:val="22"/>
          <w:lang w:val="ru-RU"/>
        </w:rPr>
        <w:t>рН</w:t>
      </w:r>
      <w:r w:rsidRPr="00C60EE1">
        <w:rPr>
          <w:sz w:val="22"/>
          <w:szCs w:val="22"/>
          <w:lang w:val="en-US"/>
        </w:rPr>
        <w:t xml:space="preserve"> of aqueous solution</w:t>
      </w:r>
      <w:r w:rsidRPr="00C60EE1">
        <w:rPr>
          <w:sz w:val="22"/>
          <w:szCs w:val="22"/>
          <w:lang w:val="en-US"/>
        </w:rPr>
        <w:tab/>
      </w:r>
      <w:r w:rsidRPr="00C60EE1">
        <w:rPr>
          <w:sz w:val="22"/>
          <w:szCs w:val="22"/>
          <w:lang w:val="en-US"/>
        </w:rPr>
        <w:tab/>
      </w:r>
      <w:r w:rsidR="00791C78">
        <w:rPr>
          <w:sz w:val="22"/>
          <w:szCs w:val="22"/>
          <w:lang w:val="en-US"/>
        </w:rPr>
        <w:tab/>
      </w:r>
      <w:r w:rsidRPr="00C60EE1">
        <w:rPr>
          <w:sz w:val="22"/>
          <w:szCs w:val="22"/>
          <w:lang w:val="en-US"/>
        </w:rPr>
        <w:t>The determination was not carried out.</w:t>
      </w:r>
    </w:p>
    <w:p w:rsidR="006410F9" w:rsidRPr="00C60EE1" w:rsidRDefault="006410F9" w:rsidP="006410F9">
      <w:pPr>
        <w:ind w:right="-159"/>
        <w:rPr>
          <w:sz w:val="22"/>
          <w:szCs w:val="22"/>
          <w:lang w:val="en-US"/>
        </w:rPr>
      </w:pPr>
      <w:r w:rsidRPr="00C60EE1">
        <w:rPr>
          <w:sz w:val="22"/>
          <w:szCs w:val="22"/>
          <w:lang w:val="en-US"/>
        </w:rPr>
        <w:t>Boiling temperature</w:t>
      </w:r>
      <w:r w:rsidRPr="00C60EE1">
        <w:rPr>
          <w:sz w:val="22"/>
          <w:szCs w:val="22"/>
          <w:lang w:val="en-US"/>
        </w:rPr>
        <w:tab/>
      </w:r>
      <w:r w:rsidRPr="00C60EE1">
        <w:rPr>
          <w:sz w:val="22"/>
          <w:szCs w:val="22"/>
          <w:lang w:val="en-US"/>
        </w:rPr>
        <w:tab/>
      </w:r>
      <w:r w:rsidRPr="00C60EE1">
        <w:rPr>
          <w:sz w:val="22"/>
          <w:szCs w:val="22"/>
          <w:lang w:val="en-US"/>
        </w:rPr>
        <w:tab/>
      </w:r>
      <w:proofErr w:type="gramStart"/>
      <w:r w:rsidRPr="00C60EE1">
        <w:rPr>
          <w:sz w:val="22"/>
          <w:szCs w:val="22"/>
          <w:lang w:val="en-US"/>
        </w:rPr>
        <w:t>The</w:t>
      </w:r>
      <w:proofErr w:type="gramEnd"/>
      <w:r w:rsidRPr="00C60EE1">
        <w:rPr>
          <w:sz w:val="22"/>
          <w:szCs w:val="22"/>
          <w:lang w:val="en-US"/>
        </w:rPr>
        <w:t xml:space="preserve"> determination was not carried out.</w:t>
      </w:r>
    </w:p>
    <w:p w:rsidR="006410F9" w:rsidRPr="00C60EE1" w:rsidRDefault="006410F9" w:rsidP="006410F9">
      <w:pPr>
        <w:ind w:right="-159"/>
        <w:rPr>
          <w:sz w:val="22"/>
          <w:szCs w:val="22"/>
          <w:lang w:val="en-US"/>
        </w:rPr>
      </w:pPr>
      <w:r w:rsidRPr="00C60EE1">
        <w:rPr>
          <w:sz w:val="22"/>
          <w:szCs w:val="22"/>
          <w:lang w:val="en-US"/>
        </w:rPr>
        <w:t>Fusion temperature</w:t>
      </w:r>
      <w:r w:rsidRPr="00C60EE1">
        <w:rPr>
          <w:sz w:val="22"/>
          <w:szCs w:val="22"/>
          <w:lang w:val="en-US"/>
        </w:rPr>
        <w:tab/>
      </w:r>
      <w:r w:rsidRPr="00C60EE1">
        <w:rPr>
          <w:sz w:val="22"/>
          <w:szCs w:val="22"/>
          <w:lang w:val="en-US"/>
        </w:rPr>
        <w:tab/>
      </w:r>
      <w:r w:rsidRPr="00C60EE1">
        <w:rPr>
          <w:sz w:val="22"/>
          <w:szCs w:val="22"/>
          <w:lang w:val="en-US"/>
        </w:rPr>
        <w:tab/>
      </w:r>
      <w:proofErr w:type="gramStart"/>
      <w:r w:rsidRPr="00C60EE1">
        <w:rPr>
          <w:sz w:val="22"/>
          <w:szCs w:val="22"/>
          <w:lang w:val="en-US"/>
        </w:rPr>
        <w:t>The</w:t>
      </w:r>
      <w:proofErr w:type="gramEnd"/>
      <w:r w:rsidRPr="00C60EE1">
        <w:rPr>
          <w:sz w:val="22"/>
          <w:szCs w:val="22"/>
          <w:lang w:val="en-US"/>
        </w:rPr>
        <w:t xml:space="preserve"> determination was not carried out.</w:t>
      </w:r>
    </w:p>
    <w:p w:rsidR="006410F9" w:rsidRPr="00C60EE1" w:rsidRDefault="006410F9" w:rsidP="006410F9">
      <w:pPr>
        <w:ind w:right="-159"/>
        <w:rPr>
          <w:sz w:val="22"/>
          <w:szCs w:val="22"/>
          <w:lang w:val="en-US"/>
        </w:rPr>
      </w:pPr>
      <w:r w:rsidRPr="00C60EE1">
        <w:rPr>
          <w:sz w:val="22"/>
          <w:szCs w:val="22"/>
          <w:lang w:val="en-US"/>
        </w:rPr>
        <w:t>Flash temperature</w:t>
      </w:r>
      <w:r w:rsidRPr="00C60EE1">
        <w:rPr>
          <w:sz w:val="22"/>
          <w:szCs w:val="22"/>
          <w:lang w:val="en-US"/>
        </w:rPr>
        <w:tab/>
      </w:r>
      <w:r w:rsidRPr="00C60EE1">
        <w:rPr>
          <w:sz w:val="22"/>
          <w:szCs w:val="22"/>
          <w:lang w:val="en-US"/>
        </w:rPr>
        <w:tab/>
      </w:r>
      <w:r w:rsidRPr="00C60EE1">
        <w:rPr>
          <w:sz w:val="22"/>
          <w:szCs w:val="22"/>
          <w:lang w:val="en-US"/>
        </w:rPr>
        <w:tab/>
      </w:r>
      <w:proofErr w:type="gramStart"/>
      <w:r w:rsidRPr="00C60EE1">
        <w:rPr>
          <w:sz w:val="22"/>
          <w:szCs w:val="22"/>
          <w:lang w:val="en-US"/>
        </w:rPr>
        <w:t>In</w:t>
      </w:r>
      <w:proofErr w:type="gramEnd"/>
      <w:r w:rsidRPr="00C60EE1">
        <w:rPr>
          <w:sz w:val="22"/>
          <w:szCs w:val="22"/>
          <w:lang w:val="en-US"/>
        </w:rPr>
        <w:t xml:space="preserve"> the open cup over </w:t>
      </w:r>
      <w:r w:rsidR="003E78DD">
        <w:rPr>
          <w:sz w:val="22"/>
          <w:szCs w:val="22"/>
          <w:lang w:val="uk-UA"/>
        </w:rPr>
        <w:t>1</w:t>
      </w:r>
      <w:r w:rsidR="003E78DD">
        <w:rPr>
          <w:sz w:val="22"/>
          <w:szCs w:val="22"/>
          <w:lang w:val="en-US"/>
        </w:rPr>
        <w:t>75</w:t>
      </w:r>
      <w:r w:rsidRPr="00C60EE1">
        <w:rPr>
          <w:sz w:val="22"/>
          <w:szCs w:val="22"/>
          <w:lang w:val="en-US"/>
        </w:rPr>
        <w:t xml:space="preserve"> º</w:t>
      </w:r>
      <w:r w:rsidRPr="00C60EE1">
        <w:rPr>
          <w:sz w:val="22"/>
          <w:szCs w:val="22"/>
          <w:lang w:val="ru-RU"/>
        </w:rPr>
        <w:t>С</w:t>
      </w:r>
      <w:r w:rsidRPr="00C60EE1">
        <w:rPr>
          <w:sz w:val="22"/>
          <w:szCs w:val="22"/>
          <w:lang w:val="en-US"/>
        </w:rPr>
        <w:t>.</w:t>
      </w:r>
    </w:p>
    <w:p w:rsidR="006410F9" w:rsidRPr="00C60EE1" w:rsidRDefault="006410F9" w:rsidP="006410F9">
      <w:pPr>
        <w:ind w:right="-159"/>
        <w:rPr>
          <w:sz w:val="22"/>
          <w:szCs w:val="22"/>
          <w:lang w:val="en-US"/>
        </w:rPr>
      </w:pPr>
      <w:r w:rsidRPr="00C60EE1">
        <w:rPr>
          <w:sz w:val="22"/>
          <w:szCs w:val="22"/>
          <w:lang w:val="en-US"/>
        </w:rPr>
        <w:t>Auto ignition temperature</w:t>
      </w:r>
      <w:r w:rsidRPr="00C60EE1">
        <w:rPr>
          <w:sz w:val="22"/>
          <w:szCs w:val="22"/>
          <w:lang w:val="en-US"/>
        </w:rPr>
        <w:tab/>
      </w:r>
      <w:r w:rsidRPr="00C60EE1">
        <w:rPr>
          <w:sz w:val="22"/>
          <w:szCs w:val="22"/>
          <w:lang w:val="en-US"/>
        </w:rPr>
        <w:tab/>
      </w:r>
      <w:proofErr w:type="gramStart"/>
      <w:r w:rsidRPr="00C60EE1">
        <w:rPr>
          <w:sz w:val="22"/>
          <w:szCs w:val="22"/>
          <w:lang w:val="en-US"/>
        </w:rPr>
        <w:t>The</w:t>
      </w:r>
      <w:proofErr w:type="gramEnd"/>
      <w:r w:rsidRPr="00C60EE1">
        <w:rPr>
          <w:sz w:val="22"/>
          <w:szCs w:val="22"/>
          <w:lang w:val="en-US"/>
        </w:rPr>
        <w:t xml:space="preserve"> determination was not carried out.</w:t>
      </w:r>
    </w:p>
    <w:p w:rsidR="006410F9" w:rsidRPr="003E78DD" w:rsidRDefault="003E78DD" w:rsidP="006410F9">
      <w:pPr>
        <w:ind w:right="-159"/>
        <w:rPr>
          <w:sz w:val="22"/>
          <w:szCs w:val="22"/>
          <w:lang w:val="en-US"/>
        </w:rPr>
      </w:pPr>
      <w:r>
        <w:rPr>
          <w:sz w:val="22"/>
          <w:szCs w:val="22"/>
          <w:lang w:val="en-US"/>
        </w:rPr>
        <w:t>Kinematic viscosity at t 100°C                7</w:t>
      </w:r>
      <w:proofErr w:type="gramStart"/>
      <w:r>
        <w:rPr>
          <w:sz w:val="22"/>
          <w:szCs w:val="22"/>
          <w:lang w:val="en-US"/>
        </w:rPr>
        <w:t>,5</w:t>
      </w:r>
      <w:proofErr w:type="gramEnd"/>
      <w:r>
        <w:rPr>
          <w:sz w:val="22"/>
          <w:szCs w:val="22"/>
          <w:lang w:val="en-US"/>
        </w:rPr>
        <w:t>±</w:t>
      </w:r>
      <w:r w:rsidR="00027F2A">
        <w:rPr>
          <w:sz w:val="22"/>
          <w:szCs w:val="22"/>
          <w:lang w:val="en-US"/>
        </w:rPr>
        <w:t xml:space="preserve">5 </w:t>
      </w:r>
      <w:proofErr w:type="spellStart"/>
      <w:r w:rsidR="00027F2A">
        <w:rPr>
          <w:sz w:val="22"/>
          <w:szCs w:val="22"/>
          <w:lang w:val="en-US"/>
        </w:rPr>
        <w:t>sSt</w:t>
      </w:r>
      <w:proofErr w:type="spellEnd"/>
      <w:r w:rsidR="00027F2A">
        <w:rPr>
          <w:sz w:val="22"/>
          <w:szCs w:val="22"/>
          <w:lang w:val="en-US"/>
        </w:rPr>
        <w:t xml:space="preserve"> (mm</w:t>
      </w:r>
      <w:r w:rsidR="00027F2A" w:rsidRPr="00027F2A">
        <w:rPr>
          <w:sz w:val="22"/>
          <w:szCs w:val="22"/>
          <w:vertAlign w:val="superscript"/>
          <w:lang w:val="en-US"/>
        </w:rPr>
        <w:t>2</w:t>
      </w:r>
      <w:r w:rsidR="00027F2A">
        <w:rPr>
          <w:sz w:val="22"/>
          <w:szCs w:val="22"/>
          <w:lang w:val="en-US"/>
        </w:rPr>
        <w:t>/s)</w:t>
      </w:r>
      <w:r>
        <w:rPr>
          <w:sz w:val="22"/>
          <w:szCs w:val="22"/>
          <w:lang w:val="en-US"/>
        </w:rPr>
        <w:t xml:space="preserve">                         </w:t>
      </w:r>
    </w:p>
    <w:p w:rsidR="006410F9" w:rsidRPr="00C60EE1" w:rsidRDefault="00027F2A" w:rsidP="006410F9">
      <w:pPr>
        <w:rPr>
          <w:sz w:val="22"/>
          <w:szCs w:val="22"/>
          <w:lang w:val="en-US"/>
        </w:rPr>
      </w:pPr>
      <w:r>
        <w:rPr>
          <w:sz w:val="22"/>
          <w:szCs w:val="22"/>
          <w:lang w:val="en-US"/>
        </w:rPr>
        <w:t xml:space="preserve">Density </w:t>
      </w:r>
      <w:proofErr w:type="gramStart"/>
      <w:r>
        <w:rPr>
          <w:sz w:val="22"/>
          <w:szCs w:val="22"/>
          <w:lang w:val="en-US"/>
        </w:rPr>
        <w:t xml:space="preserve">at t 20°C                </w:t>
      </w:r>
      <w:r>
        <w:rPr>
          <w:sz w:val="22"/>
          <w:szCs w:val="22"/>
          <w:lang w:val="en-US"/>
        </w:rPr>
        <w:tab/>
        <w:t xml:space="preserve">             No more than 890 kg/m</w:t>
      </w:r>
      <w:r w:rsidRPr="00027F2A">
        <w:rPr>
          <w:sz w:val="22"/>
          <w:szCs w:val="22"/>
          <w:vertAlign w:val="superscript"/>
          <w:lang w:val="en-US"/>
        </w:rPr>
        <w:t>3</w:t>
      </w:r>
      <w:proofErr w:type="gramEnd"/>
      <w:r>
        <w:rPr>
          <w:sz w:val="22"/>
          <w:szCs w:val="22"/>
          <w:lang w:val="en-US"/>
        </w:rPr>
        <w:t xml:space="preserve"> </w:t>
      </w:r>
    </w:p>
    <w:p w:rsidR="006410F9" w:rsidRPr="00C60EE1" w:rsidRDefault="006410F9" w:rsidP="006410F9">
      <w:pPr>
        <w:ind w:right="-159"/>
        <w:rPr>
          <w:sz w:val="22"/>
          <w:szCs w:val="22"/>
          <w:lang w:val="en-US"/>
        </w:rPr>
      </w:pPr>
      <w:r w:rsidRPr="00C60EE1">
        <w:rPr>
          <w:sz w:val="22"/>
          <w:szCs w:val="22"/>
          <w:lang w:val="en-US"/>
        </w:rPr>
        <w:t>Vapor pressure</w:t>
      </w:r>
      <w:r w:rsidRPr="00C60EE1">
        <w:rPr>
          <w:sz w:val="22"/>
          <w:szCs w:val="22"/>
          <w:lang w:val="en-US"/>
        </w:rPr>
        <w:tab/>
      </w:r>
      <w:r w:rsidRPr="00C60EE1">
        <w:rPr>
          <w:sz w:val="22"/>
          <w:szCs w:val="22"/>
          <w:lang w:val="en-US"/>
        </w:rPr>
        <w:tab/>
      </w:r>
      <w:r w:rsidRPr="00C60EE1">
        <w:rPr>
          <w:sz w:val="22"/>
          <w:szCs w:val="22"/>
          <w:lang w:val="en-US"/>
        </w:rPr>
        <w:tab/>
      </w:r>
      <w:r w:rsidR="00791C78">
        <w:rPr>
          <w:sz w:val="22"/>
          <w:szCs w:val="22"/>
          <w:lang w:val="en-US"/>
        </w:rPr>
        <w:tab/>
      </w:r>
      <w:proofErr w:type="gramStart"/>
      <w:r w:rsidRPr="00C60EE1">
        <w:rPr>
          <w:sz w:val="22"/>
          <w:szCs w:val="22"/>
          <w:lang w:val="en-US"/>
        </w:rPr>
        <w:t>The</w:t>
      </w:r>
      <w:proofErr w:type="gramEnd"/>
      <w:r w:rsidRPr="00C60EE1">
        <w:rPr>
          <w:sz w:val="22"/>
          <w:szCs w:val="22"/>
          <w:lang w:val="en-US"/>
        </w:rPr>
        <w:t xml:space="preserve"> determination was not carried out.</w:t>
      </w:r>
    </w:p>
    <w:p w:rsidR="006410F9" w:rsidRPr="00C60EE1" w:rsidRDefault="006410F9" w:rsidP="006410F9">
      <w:pPr>
        <w:ind w:right="-159"/>
        <w:rPr>
          <w:sz w:val="22"/>
          <w:szCs w:val="22"/>
          <w:lang w:val="en-US"/>
        </w:rPr>
      </w:pPr>
      <w:proofErr w:type="gramStart"/>
      <w:r w:rsidRPr="00C60EE1">
        <w:rPr>
          <w:sz w:val="22"/>
          <w:szCs w:val="22"/>
          <w:lang w:val="en-US"/>
        </w:rPr>
        <w:t>Dissolvability</w:t>
      </w:r>
      <w:r w:rsidRPr="00C60EE1">
        <w:rPr>
          <w:sz w:val="22"/>
          <w:szCs w:val="22"/>
          <w:lang w:val="en-US"/>
        </w:rPr>
        <w:tab/>
      </w:r>
      <w:r w:rsidRPr="00C60EE1">
        <w:rPr>
          <w:sz w:val="22"/>
          <w:szCs w:val="22"/>
          <w:lang w:val="en-US"/>
        </w:rPr>
        <w:tab/>
      </w:r>
      <w:r w:rsidRPr="00C60EE1">
        <w:rPr>
          <w:sz w:val="22"/>
          <w:szCs w:val="22"/>
          <w:lang w:val="en-US"/>
        </w:rPr>
        <w:tab/>
      </w:r>
      <w:r w:rsidRPr="00C60EE1">
        <w:rPr>
          <w:sz w:val="22"/>
          <w:szCs w:val="22"/>
          <w:lang w:val="en-US"/>
        </w:rPr>
        <w:tab/>
        <w:t>Water-insoluble, soluble in most organic solvents.</w:t>
      </w:r>
      <w:proofErr w:type="gramEnd"/>
      <w:r w:rsidRPr="00C60EE1">
        <w:rPr>
          <w:sz w:val="22"/>
          <w:szCs w:val="22"/>
          <w:lang w:val="en-US"/>
        </w:rPr>
        <w:t xml:space="preserve"> </w:t>
      </w:r>
    </w:p>
    <w:p w:rsidR="006410F9" w:rsidRPr="00C60EE1" w:rsidRDefault="006410F9" w:rsidP="006410F9">
      <w:pPr>
        <w:ind w:right="-159"/>
        <w:rPr>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0"/>
        <w:gridCol w:w="9165"/>
      </w:tblGrid>
      <w:tr w:rsidR="006410F9" w:rsidRPr="00C60EE1" w:rsidTr="00A24A2F">
        <w:tc>
          <w:tcPr>
            <w:tcW w:w="480" w:type="dxa"/>
          </w:tcPr>
          <w:p w:rsidR="006410F9" w:rsidRPr="00C60EE1" w:rsidRDefault="006410F9" w:rsidP="00A24A2F">
            <w:pPr>
              <w:ind w:right="-159"/>
              <w:jc w:val="center"/>
              <w:rPr>
                <w:b/>
                <w:lang w:val="ru-RU"/>
              </w:rPr>
            </w:pPr>
            <w:r w:rsidRPr="00C60EE1">
              <w:rPr>
                <w:b/>
                <w:lang w:val="ru-RU"/>
              </w:rPr>
              <w:lastRenderedPageBreak/>
              <w:t>10</w:t>
            </w:r>
          </w:p>
        </w:tc>
        <w:tc>
          <w:tcPr>
            <w:tcW w:w="9165" w:type="dxa"/>
          </w:tcPr>
          <w:p w:rsidR="006410F9" w:rsidRPr="00C60EE1" w:rsidRDefault="006410F9" w:rsidP="00A24A2F">
            <w:pPr>
              <w:ind w:left="837" w:right="-159"/>
              <w:rPr>
                <w:b/>
                <w:lang w:val="en-US"/>
              </w:rPr>
            </w:pPr>
            <w:r w:rsidRPr="00C60EE1">
              <w:rPr>
                <w:b/>
                <w:lang w:val="en-US"/>
              </w:rPr>
              <w:t>Stability and reactivity</w:t>
            </w:r>
          </w:p>
        </w:tc>
      </w:tr>
    </w:tbl>
    <w:p w:rsidR="006410F9" w:rsidRPr="00C60EE1" w:rsidRDefault="006410F9" w:rsidP="006410F9">
      <w:pPr>
        <w:ind w:right="-159"/>
        <w:rPr>
          <w:sz w:val="22"/>
          <w:szCs w:val="22"/>
          <w:lang w:val="ru-RU"/>
        </w:rPr>
      </w:pPr>
    </w:p>
    <w:p w:rsidR="006410F9" w:rsidRPr="00C60EE1" w:rsidRDefault="006410F9" w:rsidP="006410F9">
      <w:pPr>
        <w:ind w:left="3540" w:right="-159" w:hanging="3540"/>
        <w:rPr>
          <w:sz w:val="22"/>
          <w:szCs w:val="22"/>
          <w:lang w:val="en-US"/>
        </w:rPr>
      </w:pPr>
      <w:r w:rsidRPr="00C60EE1">
        <w:rPr>
          <w:sz w:val="22"/>
          <w:szCs w:val="22"/>
          <w:lang w:val="en-US"/>
        </w:rPr>
        <w:t>Stability</w:t>
      </w:r>
      <w:r w:rsidRPr="00C60EE1">
        <w:rPr>
          <w:sz w:val="22"/>
          <w:szCs w:val="22"/>
          <w:lang w:val="en-US"/>
        </w:rPr>
        <w:tab/>
        <w:t xml:space="preserve">The product is stable under the normal and average temperatures and pressures. </w:t>
      </w:r>
    </w:p>
    <w:p w:rsidR="006410F9" w:rsidRPr="00C60EE1" w:rsidRDefault="006410F9" w:rsidP="006410F9">
      <w:pPr>
        <w:ind w:right="-159"/>
        <w:rPr>
          <w:sz w:val="22"/>
          <w:szCs w:val="22"/>
          <w:lang w:val="en-US"/>
        </w:rPr>
      </w:pPr>
      <w:r w:rsidRPr="00C60EE1">
        <w:rPr>
          <w:sz w:val="22"/>
          <w:szCs w:val="22"/>
          <w:lang w:val="en-US"/>
        </w:rPr>
        <w:t xml:space="preserve">Reactivity </w:t>
      </w:r>
      <w:r w:rsidRPr="00C60EE1">
        <w:rPr>
          <w:sz w:val="22"/>
          <w:szCs w:val="22"/>
          <w:lang w:val="en-US"/>
        </w:rPr>
        <w:tab/>
      </w:r>
      <w:r w:rsidRPr="00C60EE1">
        <w:rPr>
          <w:sz w:val="22"/>
          <w:szCs w:val="22"/>
          <w:lang w:val="en-US"/>
        </w:rPr>
        <w:tab/>
      </w:r>
      <w:r w:rsidRPr="00C60EE1">
        <w:rPr>
          <w:sz w:val="22"/>
          <w:szCs w:val="22"/>
          <w:lang w:val="en-US"/>
        </w:rPr>
        <w:tab/>
      </w:r>
      <w:r w:rsidRPr="00C60EE1">
        <w:rPr>
          <w:sz w:val="22"/>
          <w:szCs w:val="22"/>
          <w:lang w:val="en-US"/>
        </w:rPr>
        <w:tab/>
        <w:t xml:space="preserve">The reaction is possible with strong oxidants. </w:t>
      </w:r>
    </w:p>
    <w:p w:rsidR="006410F9" w:rsidRPr="00C60EE1" w:rsidRDefault="006410F9" w:rsidP="006410F9">
      <w:pPr>
        <w:ind w:right="-159"/>
        <w:rPr>
          <w:sz w:val="22"/>
          <w:szCs w:val="22"/>
          <w:lang w:val="en-US"/>
        </w:rPr>
      </w:pPr>
      <w:r w:rsidRPr="00C60EE1">
        <w:rPr>
          <w:sz w:val="22"/>
          <w:szCs w:val="22"/>
          <w:lang w:val="en-US"/>
        </w:rPr>
        <w:t>Polymerization</w:t>
      </w:r>
      <w:r w:rsidRPr="00C60EE1">
        <w:rPr>
          <w:sz w:val="22"/>
          <w:szCs w:val="22"/>
          <w:lang w:val="en-US"/>
        </w:rPr>
        <w:tab/>
      </w:r>
      <w:r w:rsidRPr="00C60EE1">
        <w:rPr>
          <w:sz w:val="22"/>
          <w:szCs w:val="22"/>
          <w:lang w:val="en-US"/>
        </w:rPr>
        <w:tab/>
      </w:r>
      <w:r w:rsidRPr="00C60EE1">
        <w:rPr>
          <w:sz w:val="22"/>
          <w:szCs w:val="22"/>
          <w:lang w:val="en-US"/>
        </w:rPr>
        <w:tab/>
      </w:r>
      <w:r w:rsidR="00791C78">
        <w:rPr>
          <w:sz w:val="22"/>
          <w:szCs w:val="22"/>
          <w:lang w:val="en-US"/>
        </w:rPr>
        <w:tab/>
      </w:r>
      <w:r w:rsidRPr="00C60EE1">
        <w:rPr>
          <w:sz w:val="22"/>
          <w:szCs w:val="22"/>
          <w:lang w:val="en-US"/>
        </w:rPr>
        <w:t>Does not occur.</w:t>
      </w:r>
    </w:p>
    <w:p w:rsidR="006410F9" w:rsidRPr="00C60EE1" w:rsidRDefault="006410F9" w:rsidP="00791C78">
      <w:pPr>
        <w:ind w:left="3540" w:right="-159" w:hanging="3540"/>
        <w:jc w:val="both"/>
        <w:rPr>
          <w:sz w:val="22"/>
          <w:szCs w:val="22"/>
          <w:lang w:val="en-US"/>
        </w:rPr>
      </w:pPr>
      <w:proofErr w:type="gramStart"/>
      <w:r w:rsidRPr="00C60EE1">
        <w:rPr>
          <w:sz w:val="22"/>
          <w:szCs w:val="22"/>
          <w:lang w:val="en-US"/>
        </w:rPr>
        <w:t>Thermal destruction</w:t>
      </w:r>
      <w:r w:rsidRPr="00C60EE1">
        <w:rPr>
          <w:sz w:val="22"/>
          <w:szCs w:val="22"/>
          <w:lang w:val="en-US"/>
        </w:rPr>
        <w:tab/>
        <w:t>Smoke, carbon oxides, sulfur oxides, hydrocarbon, products of incomplete combustion.</w:t>
      </w:r>
      <w:proofErr w:type="gramEnd"/>
      <w:r w:rsidRPr="00C60EE1">
        <w:rPr>
          <w:sz w:val="22"/>
          <w:szCs w:val="22"/>
          <w:lang w:val="en-US"/>
        </w:rPr>
        <w:t xml:space="preserve"> </w:t>
      </w:r>
    </w:p>
    <w:p w:rsidR="006410F9" w:rsidRPr="00C60EE1" w:rsidRDefault="006410F9" w:rsidP="006410F9">
      <w:pPr>
        <w:ind w:right="-159"/>
        <w:rPr>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0"/>
        <w:gridCol w:w="9165"/>
      </w:tblGrid>
      <w:tr w:rsidR="006410F9" w:rsidRPr="00C60EE1" w:rsidTr="00A24A2F">
        <w:tc>
          <w:tcPr>
            <w:tcW w:w="480" w:type="dxa"/>
          </w:tcPr>
          <w:p w:rsidR="006410F9" w:rsidRPr="00C60EE1" w:rsidRDefault="006410F9" w:rsidP="00A24A2F">
            <w:pPr>
              <w:ind w:right="-159"/>
              <w:jc w:val="center"/>
              <w:rPr>
                <w:b/>
                <w:lang w:val="ru-RU"/>
              </w:rPr>
            </w:pPr>
            <w:r w:rsidRPr="00C60EE1">
              <w:rPr>
                <w:b/>
                <w:lang w:val="ru-RU"/>
              </w:rPr>
              <w:t>11</w:t>
            </w:r>
          </w:p>
        </w:tc>
        <w:tc>
          <w:tcPr>
            <w:tcW w:w="9165" w:type="dxa"/>
          </w:tcPr>
          <w:p w:rsidR="006410F9" w:rsidRPr="00C60EE1" w:rsidRDefault="006410F9" w:rsidP="00A24A2F">
            <w:pPr>
              <w:ind w:left="837" w:right="-159"/>
              <w:rPr>
                <w:b/>
                <w:lang w:val="en-US"/>
              </w:rPr>
            </w:pPr>
            <w:r w:rsidRPr="00C60EE1">
              <w:rPr>
                <w:b/>
                <w:lang w:val="en-US"/>
              </w:rPr>
              <w:t>Toxic property</w:t>
            </w:r>
          </w:p>
        </w:tc>
      </w:tr>
    </w:tbl>
    <w:p w:rsidR="006410F9" w:rsidRPr="00C60EE1" w:rsidRDefault="006410F9" w:rsidP="006410F9">
      <w:pPr>
        <w:ind w:right="-159"/>
        <w:rPr>
          <w:sz w:val="22"/>
          <w:szCs w:val="22"/>
          <w:lang w:val="ru-RU"/>
        </w:rPr>
      </w:pPr>
    </w:p>
    <w:p w:rsidR="006410F9" w:rsidRPr="00C60EE1" w:rsidRDefault="00AC0D8E" w:rsidP="006410F9">
      <w:pPr>
        <w:ind w:right="-159"/>
        <w:rPr>
          <w:sz w:val="22"/>
          <w:szCs w:val="22"/>
          <w:lang w:val="en-US"/>
        </w:rPr>
      </w:pPr>
      <w:proofErr w:type="gramStart"/>
      <w:r>
        <w:rPr>
          <w:sz w:val="22"/>
          <w:szCs w:val="22"/>
          <w:lang w:val="en-US"/>
        </w:rPr>
        <w:t>Effect on</w:t>
      </w:r>
      <w:r w:rsidR="006410F9" w:rsidRPr="00C60EE1">
        <w:rPr>
          <w:sz w:val="22"/>
          <w:szCs w:val="22"/>
          <w:lang w:val="en-US"/>
        </w:rPr>
        <w:t xml:space="preserve"> eyes</w:t>
      </w:r>
      <w:r w:rsidR="006410F9" w:rsidRPr="00C60EE1">
        <w:rPr>
          <w:sz w:val="22"/>
          <w:szCs w:val="22"/>
          <w:lang w:val="en-US"/>
        </w:rPr>
        <w:tab/>
      </w:r>
      <w:r>
        <w:rPr>
          <w:sz w:val="22"/>
          <w:szCs w:val="22"/>
          <w:lang w:val="en-US"/>
        </w:rPr>
        <w:tab/>
      </w:r>
      <w:r w:rsidR="006410F9" w:rsidRPr="00C60EE1">
        <w:rPr>
          <w:sz w:val="22"/>
          <w:szCs w:val="22"/>
          <w:lang w:val="en-US"/>
        </w:rPr>
        <w:tab/>
      </w:r>
      <w:r w:rsidR="006410F9" w:rsidRPr="00C60EE1">
        <w:rPr>
          <w:sz w:val="22"/>
          <w:szCs w:val="22"/>
          <w:lang w:val="en-US"/>
        </w:rPr>
        <w:tab/>
        <w:t>Neutral</w:t>
      </w:r>
      <w:r w:rsidR="00791C78">
        <w:rPr>
          <w:sz w:val="22"/>
          <w:szCs w:val="22"/>
          <w:lang w:val="en-US"/>
        </w:rPr>
        <w:t>;</w:t>
      </w:r>
      <w:r w:rsidR="006410F9" w:rsidRPr="00C60EE1">
        <w:rPr>
          <w:sz w:val="22"/>
          <w:szCs w:val="22"/>
          <w:lang w:val="en-US"/>
        </w:rPr>
        <w:t xml:space="preserve"> possibility of slight </w:t>
      </w:r>
      <w:r w:rsidR="00791C78" w:rsidRPr="00C60EE1">
        <w:rPr>
          <w:sz w:val="22"/>
          <w:szCs w:val="22"/>
          <w:lang w:val="en-US"/>
        </w:rPr>
        <w:t xml:space="preserve">eyes </w:t>
      </w:r>
      <w:r w:rsidR="00791C78">
        <w:rPr>
          <w:sz w:val="22"/>
          <w:szCs w:val="22"/>
          <w:lang w:val="en-US"/>
        </w:rPr>
        <w:t>irritation</w:t>
      </w:r>
      <w:r w:rsidR="006410F9" w:rsidRPr="00C60EE1">
        <w:rPr>
          <w:sz w:val="22"/>
          <w:szCs w:val="22"/>
          <w:lang w:val="en-US"/>
        </w:rPr>
        <w:t>.</w:t>
      </w:r>
      <w:proofErr w:type="gramEnd"/>
      <w:r w:rsidR="006410F9" w:rsidRPr="00C60EE1">
        <w:rPr>
          <w:sz w:val="22"/>
          <w:szCs w:val="22"/>
          <w:lang w:val="en-US"/>
        </w:rPr>
        <w:t xml:space="preserve"> </w:t>
      </w:r>
    </w:p>
    <w:p w:rsidR="006410F9" w:rsidRPr="00C60EE1" w:rsidRDefault="006410F9" w:rsidP="00791C78">
      <w:pPr>
        <w:ind w:left="3540" w:right="-159" w:hanging="3540"/>
        <w:jc w:val="both"/>
        <w:rPr>
          <w:sz w:val="22"/>
          <w:szCs w:val="22"/>
          <w:lang w:val="en-US"/>
        </w:rPr>
      </w:pPr>
      <w:proofErr w:type="gramStart"/>
      <w:r w:rsidRPr="00C60EE1">
        <w:rPr>
          <w:sz w:val="22"/>
          <w:szCs w:val="22"/>
          <w:lang w:val="en-US"/>
        </w:rPr>
        <w:t>Effect on skin</w:t>
      </w:r>
      <w:r w:rsidRPr="00C60EE1">
        <w:rPr>
          <w:sz w:val="22"/>
          <w:szCs w:val="22"/>
          <w:lang w:val="en-US"/>
        </w:rPr>
        <w:tab/>
        <w:t>Neutral</w:t>
      </w:r>
      <w:r w:rsidR="00791C78">
        <w:rPr>
          <w:sz w:val="22"/>
          <w:szCs w:val="22"/>
          <w:lang w:val="en-US"/>
        </w:rPr>
        <w:t>;</w:t>
      </w:r>
      <w:r w:rsidRPr="00C60EE1">
        <w:rPr>
          <w:sz w:val="22"/>
          <w:szCs w:val="22"/>
          <w:lang w:val="en-US"/>
        </w:rPr>
        <w:t xml:space="preserve"> possibility of slight</w:t>
      </w:r>
      <w:r w:rsidR="00791C78">
        <w:rPr>
          <w:sz w:val="22"/>
          <w:szCs w:val="22"/>
          <w:lang w:val="en-US"/>
        </w:rPr>
        <w:t xml:space="preserve"> </w:t>
      </w:r>
      <w:r w:rsidR="00791C78" w:rsidRPr="00C60EE1">
        <w:rPr>
          <w:sz w:val="22"/>
          <w:szCs w:val="22"/>
          <w:lang w:val="en-US"/>
        </w:rPr>
        <w:t>skin</w:t>
      </w:r>
      <w:r w:rsidRPr="00C60EE1">
        <w:rPr>
          <w:sz w:val="22"/>
          <w:szCs w:val="22"/>
          <w:lang w:val="en-US"/>
        </w:rPr>
        <w:t xml:space="preserve"> irritation, redness, skin dryness.</w:t>
      </w:r>
      <w:proofErr w:type="gramEnd"/>
      <w:r w:rsidRPr="00C60EE1">
        <w:rPr>
          <w:sz w:val="22"/>
          <w:szCs w:val="22"/>
          <w:lang w:val="en-US"/>
        </w:rPr>
        <w:t xml:space="preserve"> During long-term influence on the skin and </w:t>
      </w:r>
      <w:r w:rsidR="00947AD2" w:rsidRPr="00C60EE1">
        <w:rPr>
          <w:sz w:val="22"/>
          <w:szCs w:val="22"/>
          <w:lang w:val="en-US"/>
        </w:rPr>
        <w:t>due to</w:t>
      </w:r>
      <w:r w:rsidRPr="00C60EE1">
        <w:rPr>
          <w:sz w:val="22"/>
          <w:szCs w:val="22"/>
          <w:lang w:val="en-US"/>
        </w:rPr>
        <w:t xml:space="preserve"> </w:t>
      </w:r>
      <w:r w:rsidR="00947AD2" w:rsidRPr="00C60EE1">
        <w:rPr>
          <w:sz w:val="22"/>
          <w:szCs w:val="22"/>
          <w:lang w:val="en-US"/>
        </w:rPr>
        <w:t xml:space="preserve">the absence of </w:t>
      </w:r>
      <w:r w:rsidRPr="00C60EE1">
        <w:rPr>
          <w:sz w:val="22"/>
          <w:szCs w:val="22"/>
          <w:lang w:val="en-US"/>
        </w:rPr>
        <w:t xml:space="preserve">compliance with the requirements of </w:t>
      </w:r>
      <w:proofErr w:type="spellStart"/>
      <w:r w:rsidRPr="00C60EE1">
        <w:rPr>
          <w:sz w:val="22"/>
          <w:szCs w:val="22"/>
          <w:lang w:val="en-US"/>
        </w:rPr>
        <w:t>labo</w:t>
      </w:r>
      <w:r w:rsidR="00791C78">
        <w:rPr>
          <w:sz w:val="22"/>
          <w:szCs w:val="22"/>
          <w:lang w:val="en-US"/>
        </w:rPr>
        <w:t>u</w:t>
      </w:r>
      <w:r w:rsidRPr="00C60EE1">
        <w:rPr>
          <w:sz w:val="22"/>
          <w:szCs w:val="22"/>
          <w:lang w:val="en-US"/>
        </w:rPr>
        <w:t>r</w:t>
      </w:r>
      <w:proofErr w:type="spellEnd"/>
      <w:r w:rsidRPr="00C60EE1">
        <w:rPr>
          <w:sz w:val="22"/>
          <w:szCs w:val="22"/>
          <w:lang w:val="en-US"/>
        </w:rPr>
        <w:t xml:space="preserve"> protection</w:t>
      </w:r>
      <w:r w:rsidR="00791C78">
        <w:rPr>
          <w:sz w:val="22"/>
          <w:szCs w:val="22"/>
          <w:lang w:val="en-US"/>
        </w:rPr>
        <w:t>;</w:t>
      </w:r>
      <w:r w:rsidRPr="00C60EE1">
        <w:rPr>
          <w:sz w:val="22"/>
          <w:szCs w:val="22"/>
          <w:lang w:val="en-US"/>
        </w:rPr>
        <w:t xml:space="preserve"> dermatologic symptoms may occur. </w:t>
      </w:r>
      <w:r w:rsidR="000C331A" w:rsidRPr="00C60EE1">
        <w:rPr>
          <w:sz w:val="22"/>
          <w:szCs w:val="22"/>
          <w:lang w:val="en-US"/>
        </w:rPr>
        <w:t>It is d</w:t>
      </w:r>
      <w:r w:rsidRPr="00C60EE1">
        <w:rPr>
          <w:sz w:val="22"/>
          <w:szCs w:val="22"/>
          <w:lang w:val="en-US"/>
        </w:rPr>
        <w:t>an</w:t>
      </w:r>
      <w:r w:rsidR="00947AD2" w:rsidRPr="00C60EE1">
        <w:rPr>
          <w:sz w:val="22"/>
          <w:szCs w:val="22"/>
          <w:lang w:val="en-US"/>
        </w:rPr>
        <w:t>gerous</w:t>
      </w:r>
      <w:r w:rsidR="000C331A" w:rsidRPr="00C60EE1">
        <w:rPr>
          <w:sz w:val="22"/>
          <w:szCs w:val="22"/>
          <w:lang w:val="en-US"/>
        </w:rPr>
        <w:t>,</w:t>
      </w:r>
      <w:r w:rsidR="00947AD2" w:rsidRPr="00C60EE1">
        <w:rPr>
          <w:sz w:val="22"/>
          <w:szCs w:val="22"/>
          <w:lang w:val="en-US"/>
        </w:rPr>
        <w:t xml:space="preserve"> </w:t>
      </w:r>
      <w:r w:rsidR="000C331A" w:rsidRPr="00C60EE1">
        <w:rPr>
          <w:sz w:val="22"/>
          <w:szCs w:val="22"/>
          <w:lang w:val="en-US"/>
        </w:rPr>
        <w:t xml:space="preserve">when the </w:t>
      </w:r>
      <w:r w:rsidR="00947AD2" w:rsidRPr="00C60EE1">
        <w:rPr>
          <w:sz w:val="22"/>
          <w:szCs w:val="22"/>
          <w:lang w:val="en-US"/>
        </w:rPr>
        <w:t xml:space="preserve">lubricant </w:t>
      </w:r>
      <w:r w:rsidR="000C331A" w:rsidRPr="00C60EE1">
        <w:rPr>
          <w:sz w:val="22"/>
          <w:szCs w:val="22"/>
          <w:lang w:val="en-US"/>
        </w:rPr>
        <w:t xml:space="preserve">gets into hypodermic adipose tissue, </w:t>
      </w:r>
      <w:r w:rsidR="00947AD2" w:rsidRPr="00C60EE1">
        <w:rPr>
          <w:sz w:val="22"/>
          <w:szCs w:val="22"/>
          <w:lang w:val="en-US"/>
        </w:rPr>
        <w:t>u</w:t>
      </w:r>
      <w:r w:rsidR="000C331A" w:rsidRPr="00C60EE1">
        <w:rPr>
          <w:sz w:val="22"/>
          <w:szCs w:val="22"/>
          <w:lang w:val="en-US"/>
        </w:rPr>
        <w:t>nder pressure, through the skin.</w:t>
      </w:r>
    </w:p>
    <w:p w:rsidR="006410F9" w:rsidRPr="00C60EE1" w:rsidRDefault="006410F9" w:rsidP="00791C78">
      <w:pPr>
        <w:ind w:left="3540" w:right="-159" w:hanging="3540"/>
        <w:jc w:val="both"/>
        <w:rPr>
          <w:sz w:val="22"/>
          <w:szCs w:val="22"/>
          <w:lang w:val="en-US"/>
        </w:rPr>
      </w:pPr>
      <w:r w:rsidRPr="00C60EE1">
        <w:rPr>
          <w:sz w:val="22"/>
          <w:szCs w:val="22"/>
          <w:lang w:val="en-US"/>
        </w:rPr>
        <w:t>Effect on the breathing passages</w:t>
      </w:r>
      <w:r w:rsidRPr="00C60EE1">
        <w:rPr>
          <w:sz w:val="22"/>
          <w:szCs w:val="22"/>
          <w:lang w:val="en-US"/>
        </w:rPr>
        <w:tab/>
      </w:r>
      <w:r w:rsidR="00EA29E4" w:rsidRPr="00C60EE1">
        <w:rPr>
          <w:sz w:val="22"/>
          <w:szCs w:val="22"/>
          <w:lang w:val="en-US"/>
        </w:rPr>
        <w:t>E</w:t>
      </w:r>
      <w:r w:rsidRPr="00C60EE1">
        <w:rPr>
          <w:sz w:val="22"/>
          <w:szCs w:val="22"/>
          <w:lang w:val="en-US"/>
        </w:rPr>
        <w:t>ffect of</w:t>
      </w:r>
      <w:r w:rsidR="00EA29E4" w:rsidRPr="00C60EE1">
        <w:rPr>
          <w:sz w:val="22"/>
          <w:szCs w:val="22"/>
          <w:lang w:val="en-US"/>
        </w:rPr>
        <w:t xml:space="preserve"> the</w:t>
      </w:r>
      <w:r w:rsidRPr="00C60EE1">
        <w:rPr>
          <w:sz w:val="22"/>
          <w:szCs w:val="22"/>
          <w:lang w:val="en-US"/>
        </w:rPr>
        <w:t xml:space="preserve"> lubricant is neutral in environment due to </w:t>
      </w:r>
      <w:r w:rsidR="00791C78">
        <w:rPr>
          <w:sz w:val="22"/>
          <w:szCs w:val="22"/>
          <w:lang w:val="en-US"/>
        </w:rPr>
        <w:t xml:space="preserve">its </w:t>
      </w:r>
      <w:r w:rsidR="00EA29E4" w:rsidRPr="00C60EE1">
        <w:rPr>
          <w:sz w:val="22"/>
          <w:szCs w:val="22"/>
          <w:lang w:val="en-US"/>
        </w:rPr>
        <w:t xml:space="preserve">low vaporization. </w:t>
      </w:r>
      <w:r w:rsidR="00791C78">
        <w:rPr>
          <w:sz w:val="22"/>
          <w:szCs w:val="22"/>
          <w:lang w:val="en-US"/>
        </w:rPr>
        <w:t>There is a p</w:t>
      </w:r>
      <w:r w:rsidR="00EA29E4" w:rsidRPr="00C60EE1">
        <w:rPr>
          <w:sz w:val="22"/>
          <w:szCs w:val="22"/>
          <w:lang w:val="en-US"/>
        </w:rPr>
        <w:t xml:space="preserve">ossibility </w:t>
      </w:r>
      <w:r w:rsidRPr="00C60EE1">
        <w:rPr>
          <w:sz w:val="22"/>
          <w:szCs w:val="22"/>
          <w:lang w:val="en-US"/>
        </w:rPr>
        <w:t>of breathing passages</w:t>
      </w:r>
      <w:r w:rsidR="00791C78">
        <w:rPr>
          <w:sz w:val="22"/>
          <w:szCs w:val="22"/>
          <w:lang w:val="en-US"/>
        </w:rPr>
        <w:t xml:space="preserve"> </w:t>
      </w:r>
      <w:r w:rsidR="00791C78" w:rsidRPr="00C60EE1">
        <w:rPr>
          <w:sz w:val="22"/>
          <w:szCs w:val="22"/>
          <w:lang w:val="en-US"/>
        </w:rPr>
        <w:t>irritation</w:t>
      </w:r>
      <w:r w:rsidR="00EA29E4" w:rsidRPr="00C60EE1">
        <w:rPr>
          <w:sz w:val="22"/>
          <w:szCs w:val="22"/>
          <w:lang w:val="en-US"/>
        </w:rPr>
        <w:t>,</w:t>
      </w:r>
      <w:r w:rsidRPr="00C60EE1">
        <w:rPr>
          <w:sz w:val="22"/>
          <w:szCs w:val="22"/>
          <w:lang w:val="en-US"/>
        </w:rPr>
        <w:t xml:space="preserve"> under the heating of lubricant to the high temperatures, with formation of oil spray and aerosol. </w:t>
      </w:r>
    </w:p>
    <w:p w:rsidR="006410F9" w:rsidRPr="00C60EE1" w:rsidRDefault="006410F9" w:rsidP="006410F9">
      <w:pPr>
        <w:ind w:right="-159"/>
        <w:rPr>
          <w:sz w:val="22"/>
          <w:szCs w:val="22"/>
          <w:lang w:val="en-US"/>
        </w:rPr>
      </w:pPr>
    </w:p>
    <w:p w:rsidR="006410F9" w:rsidRPr="00C60EE1" w:rsidRDefault="006410F9" w:rsidP="006410F9">
      <w:pPr>
        <w:ind w:right="-159"/>
        <w:rPr>
          <w:sz w:val="22"/>
          <w:szCs w:val="22"/>
          <w:lang w:val="en-US"/>
        </w:rPr>
      </w:pPr>
      <w:r w:rsidRPr="00C60EE1">
        <w:rPr>
          <w:sz w:val="22"/>
          <w:szCs w:val="22"/>
          <w:lang w:val="en-US"/>
        </w:rPr>
        <w:t xml:space="preserve">Effect on ingestion </w:t>
      </w:r>
      <w:r w:rsidRPr="00C60EE1">
        <w:rPr>
          <w:sz w:val="22"/>
          <w:szCs w:val="22"/>
          <w:lang w:val="en-US"/>
        </w:rPr>
        <w:tab/>
      </w:r>
      <w:r w:rsidRPr="00C60EE1">
        <w:rPr>
          <w:sz w:val="22"/>
          <w:szCs w:val="22"/>
          <w:lang w:val="en-US"/>
        </w:rPr>
        <w:tab/>
      </w:r>
      <w:r w:rsidRPr="00C60EE1">
        <w:rPr>
          <w:sz w:val="22"/>
          <w:szCs w:val="22"/>
          <w:lang w:val="en-US"/>
        </w:rPr>
        <w:tab/>
      </w:r>
      <w:proofErr w:type="gramStart"/>
      <w:r w:rsidR="00BA06EB">
        <w:rPr>
          <w:sz w:val="22"/>
          <w:szCs w:val="22"/>
          <w:lang w:val="en-US"/>
        </w:rPr>
        <w:t>There</w:t>
      </w:r>
      <w:proofErr w:type="gramEnd"/>
      <w:r w:rsidR="00BA06EB">
        <w:rPr>
          <w:sz w:val="22"/>
          <w:szCs w:val="22"/>
          <w:lang w:val="en-US"/>
        </w:rPr>
        <w:t xml:space="preserve"> </w:t>
      </w:r>
      <w:r w:rsidR="00BA06EB" w:rsidRPr="00C60EE1">
        <w:rPr>
          <w:sz w:val="22"/>
          <w:szCs w:val="22"/>
          <w:lang w:val="en-US"/>
        </w:rPr>
        <w:t xml:space="preserve">may occur </w:t>
      </w:r>
      <w:r w:rsidR="00BA06EB">
        <w:rPr>
          <w:sz w:val="22"/>
          <w:szCs w:val="22"/>
          <w:lang w:val="en-US"/>
        </w:rPr>
        <w:t>a</w:t>
      </w:r>
      <w:r w:rsidR="00791C78">
        <w:rPr>
          <w:sz w:val="22"/>
          <w:szCs w:val="22"/>
          <w:lang w:val="en-US"/>
        </w:rPr>
        <w:t xml:space="preserve">cute </w:t>
      </w:r>
      <w:proofErr w:type="spellStart"/>
      <w:r w:rsidR="00791C78">
        <w:rPr>
          <w:sz w:val="22"/>
          <w:szCs w:val="22"/>
          <w:lang w:val="en-US"/>
        </w:rPr>
        <w:t>p</w:t>
      </w:r>
      <w:r w:rsidR="00EA29E4" w:rsidRPr="00C60EE1">
        <w:rPr>
          <w:sz w:val="22"/>
          <w:szCs w:val="22"/>
          <w:lang w:val="en-US"/>
        </w:rPr>
        <w:t>neumologic</w:t>
      </w:r>
      <w:proofErr w:type="spellEnd"/>
      <w:r w:rsidR="00EA29E4" w:rsidRPr="00C60EE1">
        <w:rPr>
          <w:sz w:val="22"/>
          <w:szCs w:val="22"/>
          <w:lang w:val="en-US"/>
        </w:rPr>
        <w:t xml:space="preserve"> condition </w:t>
      </w:r>
      <w:r w:rsidRPr="00C60EE1">
        <w:rPr>
          <w:sz w:val="22"/>
          <w:szCs w:val="22"/>
          <w:lang w:val="en-US"/>
        </w:rPr>
        <w:t xml:space="preserve">under high doses. </w:t>
      </w:r>
    </w:p>
    <w:p w:rsidR="006410F9" w:rsidRPr="00C60EE1" w:rsidRDefault="006410F9" w:rsidP="006410F9">
      <w:pPr>
        <w:ind w:right="-159"/>
        <w:rPr>
          <w:sz w:val="22"/>
          <w:szCs w:val="22"/>
          <w:lang w:val="en-US"/>
        </w:rPr>
      </w:pPr>
    </w:p>
    <w:p w:rsidR="006410F9" w:rsidRPr="00C60EE1" w:rsidRDefault="006410F9" w:rsidP="00791C78">
      <w:pPr>
        <w:ind w:left="3540" w:right="-159" w:hanging="3540"/>
        <w:jc w:val="both"/>
        <w:rPr>
          <w:sz w:val="22"/>
          <w:szCs w:val="22"/>
          <w:lang w:val="en-US"/>
        </w:rPr>
      </w:pPr>
      <w:r w:rsidRPr="00C60EE1">
        <w:rPr>
          <w:sz w:val="22"/>
          <w:szCs w:val="22"/>
          <w:lang w:val="en-US"/>
        </w:rPr>
        <w:t xml:space="preserve">Additional toxic details </w:t>
      </w:r>
      <w:r w:rsidRPr="00C60EE1">
        <w:rPr>
          <w:sz w:val="22"/>
          <w:szCs w:val="22"/>
          <w:lang w:val="en-US"/>
        </w:rPr>
        <w:tab/>
      </w:r>
      <w:r w:rsidR="00EA29E4" w:rsidRPr="00C60EE1">
        <w:rPr>
          <w:sz w:val="22"/>
          <w:szCs w:val="22"/>
          <w:lang w:val="en-US"/>
        </w:rPr>
        <w:t>L</w:t>
      </w:r>
      <w:r w:rsidRPr="00C60EE1">
        <w:rPr>
          <w:sz w:val="22"/>
          <w:szCs w:val="22"/>
          <w:lang w:val="en-US"/>
        </w:rPr>
        <w:t xml:space="preserve">ubricant contains oil products, which are considered </w:t>
      </w:r>
      <w:r w:rsidR="00BA06EB">
        <w:rPr>
          <w:sz w:val="22"/>
          <w:szCs w:val="22"/>
          <w:lang w:val="en-US"/>
        </w:rPr>
        <w:t xml:space="preserve">to be </w:t>
      </w:r>
      <w:r w:rsidRPr="00C60EE1">
        <w:rPr>
          <w:sz w:val="22"/>
          <w:szCs w:val="22"/>
          <w:lang w:val="en-US"/>
        </w:rPr>
        <w:t>well cleaned and are no</w:t>
      </w:r>
      <w:r w:rsidR="00BA06EB">
        <w:rPr>
          <w:sz w:val="22"/>
          <w:szCs w:val="22"/>
          <w:lang w:val="en-US"/>
        </w:rPr>
        <w:t>t considered as carcinogenic</w:t>
      </w:r>
      <w:r w:rsidRPr="00C60EE1">
        <w:rPr>
          <w:sz w:val="22"/>
          <w:szCs w:val="22"/>
          <w:lang w:val="en-US"/>
        </w:rPr>
        <w:t xml:space="preserve"> according to the information of the International Agency for Research on Cancer (IARC). All lubricants</w:t>
      </w:r>
      <w:r w:rsidR="00BA06EB">
        <w:rPr>
          <w:sz w:val="22"/>
          <w:szCs w:val="22"/>
          <w:lang w:val="en-US"/>
        </w:rPr>
        <w:t xml:space="preserve"> contained in this product</w:t>
      </w:r>
      <w:r w:rsidRPr="00C60EE1">
        <w:rPr>
          <w:sz w:val="22"/>
          <w:szCs w:val="22"/>
          <w:lang w:val="en-US"/>
        </w:rPr>
        <w:t xml:space="preserve"> contain less than 3% of extractable, in accordance with the test IP 346. On the basis of database of similar products, the allowable dose which does not cause the changes is 5 g/kg of body, through the food or skin. </w:t>
      </w:r>
    </w:p>
    <w:p w:rsidR="006410F9" w:rsidRPr="00C60EE1" w:rsidRDefault="006410F9" w:rsidP="006410F9">
      <w:pPr>
        <w:ind w:right="-159"/>
        <w:rPr>
          <w:sz w:val="22"/>
          <w:szCs w:val="22"/>
          <w:lang w:val="en-US"/>
        </w:rPr>
      </w:pPr>
      <w:r w:rsidRPr="00C60EE1">
        <w:rPr>
          <w:sz w:val="22"/>
          <w:szCs w:val="22"/>
          <w:lang w:val="en-US"/>
        </w:rPr>
        <w:tab/>
      </w:r>
      <w:r w:rsidRPr="00C60EE1">
        <w:rPr>
          <w:sz w:val="22"/>
          <w:szCs w:val="22"/>
          <w:lang w:val="en-US"/>
        </w:rPr>
        <w:tab/>
      </w:r>
      <w:r w:rsidRPr="00C60EE1">
        <w:rPr>
          <w:sz w:val="22"/>
          <w:szCs w:val="22"/>
          <w:lang w:val="en-US"/>
        </w:rPr>
        <w:tab/>
      </w:r>
      <w:r w:rsidRPr="00C60EE1">
        <w:rPr>
          <w:sz w:val="22"/>
          <w:szCs w:val="22"/>
          <w:lang w:val="en-US"/>
        </w:rPr>
        <w:tab/>
      </w:r>
      <w:r w:rsidRPr="00C60EE1">
        <w:rPr>
          <w:sz w:val="22"/>
          <w:szCs w:val="22"/>
          <w:lang w:val="en-US"/>
        </w:rPr>
        <w:tab/>
      </w:r>
    </w:p>
    <w:p w:rsidR="006410F9" w:rsidRPr="00C60EE1" w:rsidRDefault="006410F9" w:rsidP="006410F9">
      <w:pPr>
        <w:ind w:right="-159"/>
        <w:rPr>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0"/>
        <w:gridCol w:w="9165"/>
      </w:tblGrid>
      <w:tr w:rsidR="006410F9" w:rsidRPr="00C60EE1" w:rsidTr="00A24A2F">
        <w:tc>
          <w:tcPr>
            <w:tcW w:w="480" w:type="dxa"/>
          </w:tcPr>
          <w:p w:rsidR="006410F9" w:rsidRPr="00C60EE1" w:rsidRDefault="006410F9" w:rsidP="00A24A2F">
            <w:pPr>
              <w:ind w:right="-159"/>
              <w:jc w:val="center"/>
              <w:rPr>
                <w:b/>
                <w:lang w:val="ru-RU"/>
              </w:rPr>
            </w:pPr>
            <w:r w:rsidRPr="00C60EE1">
              <w:rPr>
                <w:b/>
                <w:lang w:val="ru-RU"/>
              </w:rPr>
              <w:t>12</w:t>
            </w:r>
          </w:p>
        </w:tc>
        <w:tc>
          <w:tcPr>
            <w:tcW w:w="9165" w:type="dxa"/>
          </w:tcPr>
          <w:p w:rsidR="006410F9" w:rsidRPr="00C60EE1" w:rsidRDefault="006410F9" w:rsidP="00A24A2F">
            <w:pPr>
              <w:ind w:left="837" w:right="-159"/>
              <w:rPr>
                <w:b/>
                <w:lang w:val="en-US"/>
              </w:rPr>
            </w:pPr>
            <w:r w:rsidRPr="00C60EE1">
              <w:rPr>
                <w:b/>
                <w:lang w:val="en-US"/>
              </w:rPr>
              <w:t xml:space="preserve">Environmental impact </w:t>
            </w:r>
          </w:p>
        </w:tc>
      </w:tr>
    </w:tbl>
    <w:p w:rsidR="006410F9" w:rsidRPr="00C60EE1" w:rsidRDefault="006410F9" w:rsidP="006410F9">
      <w:pPr>
        <w:ind w:right="-159"/>
        <w:rPr>
          <w:sz w:val="22"/>
          <w:szCs w:val="22"/>
          <w:lang w:val="ru-RU"/>
        </w:rPr>
      </w:pPr>
    </w:p>
    <w:p w:rsidR="006410F9" w:rsidRPr="00C60EE1" w:rsidRDefault="006410F9" w:rsidP="006410F9">
      <w:pPr>
        <w:ind w:right="-159"/>
        <w:rPr>
          <w:sz w:val="22"/>
          <w:szCs w:val="22"/>
          <w:lang w:val="en-US"/>
        </w:rPr>
      </w:pPr>
      <w:r w:rsidRPr="00C60EE1">
        <w:rPr>
          <w:sz w:val="22"/>
          <w:szCs w:val="22"/>
          <w:lang w:val="en-US"/>
        </w:rPr>
        <w:t>Mobility</w:t>
      </w:r>
      <w:r w:rsidRPr="00C60EE1">
        <w:rPr>
          <w:sz w:val="22"/>
          <w:szCs w:val="22"/>
          <w:lang w:val="en-US"/>
        </w:rPr>
        <w:tab/>
      </w:r>
      <w:r w:rsidRPr="00C60EE1">
        <w:rPr>
          <w:sz w:val="22"/>
          <w:szCs w:val="22"/>
          <w:lang w:val="en-US"/>
        </w:rPr>
        <w:tab/>
      </w:r>
      <w:r w:rsidRPr="00C60EE1">
        <w:rPr>
          <w:sz w:val="22"/>
          <w:szCs w:val="22"/>
          <w:lang w:val="en-US"/>
        </w:rPr>
        <w:tab/>
      </w:r>
      <w:r w:rsidRPr="00C60EE1">
        <w:rPr>
          <w:sz w:val="22"/>
          <w:szCs w:val="22"/>
          <w:lang w:val="en-US"/>
        </w:rPr>
        <w:tab/>
        <w:t>The determination was not carried out.</w:t>
      </w:r>
    </w:p>
    <w:p w:rsidR="006410F9" w:rsidRPr="00C60EE1" w:rsidRDefault="006410F9" w:rsidP="00BA06EB">
      <w:pPr>
        <w:ind w:left="3540" w:right="-159" w:hanging="3540"/>
        <w:jc w:val="both"/>
        <w:rPr>
          <w:sz w:val="22"/>
          <w:szCs w:val="22"/>
          <w:lang w:val="en-US"/>
        </w:rPr>
      </w:pPr>
      <w:r w:rsidRPr="00C60EE1">
        <w:rPr>
          <w:sz w:val="22"/>
          <w:szCs w:val="22"/>
          <w:lang w:val="en-US"/>
        </w:rPr>
        <w:t>Tendency to degradation</w:t>
      </w:r>
      <w:r w:rsidR="00EA29E4" w:rsidRPr="00C60EE1">
        <w:rPr>
          <w:sz w:val="22"/>
          <w:szCs w:val="22"/>
          <w:lang w:val="en-US"/>
        </w:rPr>
        <w:tab/>
        <w:t>T</w:t>
      </w:r>
      <w:r w:rsidRPr="00C60EE1">
        <w:rPr>
          <w:sz w:val="22"/>
          <w:szCs w:val="22"/>
          <w:lang w:val="en-US"/>
        </w:rPr>
        <w:t xml:space="preserve">endency </w:t>
      </w:r>
      <w:r w:rsidR="00BA06EB">
        <w:rPr>
          <w:sz w:val="22"/>
          <w:szCs w:val="22"/>
          <w:lang w:val="en-US"/>
        </w:rPr>
        <w:t>to</w:t>
      </w:r>
      <w:r w:rsidRPr="00C60EE1">
        <w:rPr>
          <w:sz w:val="22"/>
          <w:szCs w:val="22"/>
          <w:lang w:val="en-US"/>
        </w:rPr>
        <w:t xml:space="preserve"> degradation is limited and depends on conditions </w:t>
      </w:r>
      <w:r w:rsidR="00BA06EB">
        <w:rPr>
          <w:sz w:val="22"/>
          <w:szCs w:val="22"/>
          <w:lang w:val="en-US"/>
        </w:rPr>
        <w:t>under</w:t>
      </w:r>
      <w:r w:rsidRPr="00C60EE1">
        <w:rPr>
          <w:sz w:val="22"/>
          <w:szCs w:val="22"/>
          <w:lang w:val="en-US"/>
        </w:rPr>
        <w:t xml:space="preserve"> which the biodegradation occurs. </w:t>
      </w:r>
    </w:p>
    <w:p w:rsidR="006410F9" w:rsidRPr="00C60EE1" w:rsidRDefault="006410F9" w:rsidP="00BA06EB">
      <w:pPr>
        <w:ind w:left="3540" w:right="-159" w:hanging="3540"/>
        <w:jc w:val="both"/>
        <w:rPr>
          <w:sz w:val="22"/>
          <w:szCs w:val="22"/>
          <w:lang w:val="en-US"/>
        </w:rPr>
      </w:pPr>
      <w:proofErr w:type="spellStart"/>
      <w:r w:rsidRPr="00C60EE1">
        <w:rPr>
          <w:sz w:val="22"/>
          <w:szCs w:val="22"/>
          <w:lang w:val="en-US"/>
        </w:rPr>
        <w:t>Bioaccumulative</w:t>
      </w:r>
      <w:proofErr w:type="spellEnd"/>
      <w:r w:rsidRPr="00C60EE1">
        <w:rPr>
          <w:sz w:val="22"/>
          <w:szCs w:val="22"/>
          <w:lang w:val="en-US"/>
        </w:rPr>
        <w:t xml:space="preserve"> potential  </w:t>
      </w:r>
      <w:r w:rsidRPr="00C60EE1">
        <w:rPr>
          <w:sz w:val="22"/>
          <w:szCs w:val="22"/>
          <w:lang w:val="en-US"/>
        </w:rPr>
        <w:tab/>
      </w:r>
      <w:r w:rsidR="00653194">
        <w:rPr>
          <w:sz w:val="22"/>
          <w:szCs w:val="22"/>
          <w:lang w:val="en-US"/>
        </w:rPr>
        <w:t>B</w:t>
      </w:r>
      <w:r w:rsidRPr="00C60EE1">
        <w:rPr>
          <w:sz w:val="22"/>
          <w:szCs w:val="22"/>
          <w:lang w:val="en-US"/>
        </w:rPr>
        <w:t xml:space="preserve">ioaccumulation </w:t>
      </w:r>
      <w:r w:rsidR="00653194">
        <w:rPr>
          <w:sz w:val="22"/>
          <w:szCs w:val="22"/>
          <w:lang w:val="en-US"/>
        </w:rPr>
        <w:t>c</w:t>
      </w:r>
      <w:r w:rsidR="00653194" w:rsidRPr="00C60EE1">
        <w:rPr>
          <w:sz w:val="22"/>
          <w:szCs w:val="22"/>
          <w:lang w:val="en-US"/>
        </w:rPr>
        <w:t xml:space="preserve">oefficient </w:t>
      </w:r>
      <w:r w:rsidRPr="00C60EE1">
        <w:rPr>
          <w:sz w:val="22"/>
          <w:szCs w:val="22"/>
          <w:lang w:val="en-US"/>
        </w:rPr>
        <w:t>for the lubricant (BCF) is not defined. The researches have shown insignificant coefficient of BCF for such products, due</w:t>
      </w:r>
      <w:r w:rsidR="00653194">
        <w:rPr>
          <w:sz w:val="22"/>
          <w:szCs w:val="22"/>
          <w:lang w:val="en-US"/>
        </w:rPr>
        <w:t xml:space="preserve"> to low water solubility.</w:t>
      </w:r>
    </w:p>
    <w:p w:rsidR="006410F9" w:rsidRPr="00C60EE1" w:rsidRDefault="006410F9" w:rsidP="00653194">
      <w:pPr>
        <w:ind w:left="3540" w:right="-159" w:hanging="3540"/>
        <w:jc w:val="both"/>
        <w:rPr>
          <w:sz w:val="22"/>
          <w:szCs w:val="22"/>
          <w:lang w:val="en-US"/>
        </w:rPr>
      </w:pPr>
      <w:r w:rsidRPr="00C60EE1">
        <w:rPr>
          <w:sz w:val="22"/>
          <w:szCs w:val="22"/>
          <w:lang w:val="en-US"/>
        </w:rPr>
        <w:t>Toxicity</w:t>
      </w:r>
      <w:r w:rsidRPr="00C60EE1">
        <w:rPr>
          <w:sz w:val="22"/>
          <w:szCs w:val="22"/>
          <w:lang w:val="en-US"/>
        </w:rPr>
        <w:tab/>
        <w:t xml:space="preserve">Insignificant water solubility of the lubricant does not cause acute toxicity of the living organisms in aquatic medium. The formation of the layer of oil on water can cause direct physical influence on the organisms and can cause changes of </w:t>
      </w:r>
      <w:r w:rsidR="00653194" w:rsidRPr="00C60EE1">
        <w:rPr>
          <w:sz w:val="22"/>
          <w:szCs w:val="22"/>
          <w:lang w:val="en-US"/>
        </w:rPr>
        <w:t xml:space="preserve">oxygen </w:t>
      </w:r>
      <w:r w:rsidRPr="00C60EE1">
        <w:rPr>
          <w:sz w:val="22"/>
          <w:szCs w:val="22"/>
          <w:lang w:val="en-US"/>
        </w:rPr>
        <w:t xml:space="preserve">content in the water due to the absence of direct contact of the air with water. </w:t>
      </w:r>
    </w:p>
    <w:p w:rsidR="006410F9" w:rsidRPr="00C60EE1" w:rsidRDefault="006410F9" w:rsidP="006410F9">
      <w:pPr>
        <w:ind w:right="-159"/>
        <w:rPr>
          <w:sz w:val="22"/>
          <w:szCs w:val="22"/>
          <w:lang w:val="en-US"/>
        </w:rPr>
      </w:pPr>
      <w:r w:rsidRPr="00C60EE1">
        <w:rPr>
          <w:sz w:val="22"/>
          <w:szCs w:val="22"/>
          <w:lang w:val="en-US"/>
        </w:rPr>
        <w:tab/>
      </w:r>
      <w:r w:rsidRPr="00C60EE1">
        <w:rPr>
          <w:sz w:val="22"/>
          <w:szCs w:val="22"/>
          <w:lang w:val="en-US"/>
        </w:rPr>
        <w:tab/>
      </w:r>
      <w:r w:rsidRPr="00C60EE1">
        <w:rPr>
          <w:sz w:val="22"/>
          <w:szCs w:val="22"/>
          <w:lang w:val="en-US"/>
        </w:rPr>
        <w:tab/>
      </w:r>
      <w:r w:rsidRPr="00C60EE1">
        <w:rPr>
          <w:sz w:val="22"/>
          <w:szCs w:val="22"/>
          <w:lang w:val="en-US"/>
        </w:rPr>
        <w:tab/>
      </w:r>
      <w:r w:rsidRPr="00C60EE1">
        <w:rPr>
          <w:sz w:val="22"/>
          <w:szCs w:val="22"/>
          <w:lang w:val="en-US"/>
        </w:rPr>
        <w:tab/>
      </w:r>
    </w:p>
    <w:p w:rsidR="006410F9" w:rsidRPr="00C60EE1" w:rsidRDefault="006410F9" w:rsidP="006410F9">
      <w:pPr>
        <w:ind w:right="-159"/>
        <w:rPr>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3"/>
        <w:gridCol w:w="9165"/>
      </w:tblGrid>
      <w:tr w:rsidR="006410F9" w:rsidRPr="00C60EE1" w:rsidTr="00A24A2F">
        <w:tc>
          <w:tcPr>
            <w:tcW w:w="483" w:type="dxa"/>
          </w:tcPr>
          <w:p w:rsidR="006410F9" w:rsidRPr="00C60EE1" w:rsidRDefault="006410F9" w:rsidP="00A24A2F">
            <w:pPr>
              <w:ind w:right="-159"/>
              <w:jc w:val="center"/>
              <w:rPr>
                <w:b/>
                <w:lang w:val="ru-RU"/>
              </w:rPr>
            </w:pPr>
            <w:r w:rsidRPr="00C60EE1">
              <w:rPr>
                <w:b/>
                <w:lang w:val="ru-RU"/>
              </w:rPr>
              <w:t>13</w:t>
            </w:r>
          </w:p>
        </w:tc>
        <w:tc>
          <w:tcPr>
            <w:tcW w:w="9165" w:type="dxa"/>
          </w:tcPr>
          <w:p w:rsidR="006410F9" w:rsidRPr="00C60EE1" w:rsidRDefault="006410F9" w:rsidP="00A24A2F">
            <w:pPr>
              <w:ind w:left="837" w:right="-159"/>
              <w:rPr>
                <w:b/>
                <w:lang w:val="en-US"/>
              </w:rPr>
            </w:pPr>
            <w:r w:rsidRPr="00C60EE1">
              <w:rPr>
                <w:b/>
                <w:lang w:val="en-US"/>
              </w:rPr>
              <w:t xml:space="preserve">Recycling and  waste disposal (residue disposal) </w:t>
            </w:r>
          </w:p>
        </w:tc>
      </w:tr>
    </w:tbl>
    <w:p w:rsidR="006410F9" w:rsidRPr="00C60EE1" w:rsidRDefault="006410F9" w:rsidP="006410F9">
      <w:pPr>
        <w:ind w:right="-159"/>
        <w:rPr>
          <w:sz w:val="22"/>
          <w:szCs w:val="22"/>
          <w:lang w:val="en-US"/>
        </w:rPr>
      </w:pPr>
    </w:p>
    <w:p w:rsidR="006410F9" w:rsidRPr="00C60EE1" w:rsidRDefault="006410F9" w:rsidP="00653194">
      <w:pPr>
        <w:ind w:right="-159"/>
        <w:jc w:val="both"/>
        <w:rPr>
          <w:sz w:val="22"/>
          <w:szCs w:val="22"/>
          <w:lang w:val="en-US"/>
        </w:rPr>
      </w:pPr>
      <w:r w:rsidRPr="00C60EE1">
        <w:rPr>
          <w:sz w:val="22"/>
          <w:szCs w:val="22"/>
          <w:lang w:val="en-US"/>
        </w:rPr>
        <w:t xml:space="preserve">Precautions </w:t>
      </w:r>
      <w:r w:rsidRPr="00C60EE1">
        <w:rPr>
          <w:sz w:val="22"/>
          <w:szCs w:val="22"/>
          <w:lang w:val="en-US"/>
        </w:rPr>
        <w:tab/>
      </w:r>
      <w:r w:rsidRPr="00C60EE1">
        <w:rPr>
          <w:sz w:val="22"/>
          <w:szCs w:val="22"/>
          <w:lang w:val="en-US"/>
        </w:rPr>
        <w:tab/>
      </w:r>
      <w:r w:rsidRPr="00C60EE1">
        <w:rPr>
          <w:sz w:val="22"/>
          <w:szCs w:val="22"/>
          <w:lang w:val="en-US"/>
        </w:rPr>
        <w:tab/>
      </w:r>
      <w:r w:rsidRPr="00C60EE1">
        <w:rPr>
          <w:sz w:val="22"/>
          <w:szCs w:val="22"/>
          <w:lang w:val="en-US"/>
        </w:rPr>
        <w:tab/>
      </w:r>
      <w:r w:rsidR="00653194">
        <w:rPr>
          <w:sz w:val="22"/>
          <w:szCs w:val="22"/>
          <w:lang w:val="en-US"/>
        </w:rPr>
        <w:t>Refer to</w:t>
      </w:r>
      <w:r w:rsidRPr="00C60EE1">
        <w:rPr>
          <w:sz w:val="22"/>
          <w:szCs w:val="22"/>
          <w:lang w:val="en-US"/>
        </w:rPr>
        <w:t xml:space="preserve"> Section 7 and 8 of </w:t>
      </w:r>
      <w:r w:rsidR="00F2259B" w:rsidRPr="00C60EE1">
        <w:rPr>
          <w:sz w:val="22"/>
          <w:szCs w:val="22"/>
          <w:lang w:val="en-US"/>
        </w:rPr>
        <w:t xml:space="preserve">the </w:t>
      </w:r>
      <w:r w:rsidRPr="00C60EE1">
        <w:rPr>
          <w:sz w:val="22"/>
          <w:szCs w:val="22"/>
          <w:lang w:val="en-US"/>
        </w:rPr>
        <w:t>Safety Data Sheet.</w:t>
      </w:r>
    </w:p>
    <w:p w:rsidR="006410F9" w:rsidRPr="00C60EE1" w:rsidRDefault="006410F9" w:rsidP="00653194">
      <w:pPr>
        <w:ind w:left="3540" w:right="-159" w:hanging="3540"/>
        <w:jc w:val="both"/>
      </w:pPr>
      <w:r w:rsidRPr="00C60EE1">
        <w:rPr>
          <w:sz w:val="22"/>
          <w:szCs w:val="22"/>
          <w:lang w:val="en-US"/>
        </w:rPr>
        <w:t>Waste removal, disposal</w:t>
      </w:r>
      <w:r w:rsidR="00F2259B" w:rsidRPr="00C60EE1">
        <w:rPr>
          <w:sz w:val="22"/>
          <w:szCs w:val="22"/>
          <w:lang w:val="en-US"/>
        </w:rPr>
        <w:tab/>
      </w:r>
      <w:proofErr w:type="gramStart"/>
      <w:r w:rsidRPr="00C60EE1">
        <w:rPr>
          <w:sz w:val="22"/>
          <w:szCs w:val="22"/>
          <w:lang w:val="en-US"/>
        </w:rPr>
        <w:t>Improper</w:t>
      </w:r>
      <w:proofErr w:type="gramEnd"/>
      <w:r w:rsidRPr="00C60EE1">
        <w:rPr>
          <w:sz w:val="22"/>
          <w:szCs w:val="22"/>
          <w:lang w:val="en-US"/>
        </w:rPr>
        <w:t xml:space="preserve"> storage of the lubricant </w:t>
      </w:r>
      <w:r w:rsidR="00AC0D8E">
        <w:rPr>
          <w:sz w:val="22"/>
          <w:szCs w:val="22"/>
          <w:lang w:val="en-US"/>
        </w:rPr>
        <w:t>may</w:t>
      </w:r>
      <w:r w:rsidRPr="00C60EE1">
        <w:rPr>
          <w:sz w:val="22"/>
          <w:szCs w:val="22"/>
          <w:lang w:val="en-US"/>
        </w:rPr>
        <w:t xml:space="preserve"> cause the loss of quality and thereby eliminates the possibility of its further use. </w:t>
      </w:r>
      <w:r w:rsidR="00653194" w:rsidRPr="00C60EE1">
        <w:rPr>
          <w:sz w:val="22"/>
          <w:szCs w:val="22"/>
          <w:lang w:val="en-US"/>
        </w:rPr>
        <w:t>Products</w:t>
      </w:r>
      <w:r w:rsidR="00653194">
        <w:rPr>
          <w:sz w:val="22"/>
          <w:szCs w:val="22"/>
          <w:lang w:val="en-US"/>
        </w:rPr>
        <w:t xml:space="preserve"> w</w:t>
      </w:r>
      <w:r w:rsidR="00F2259B" w:rsidRPr="00C60EE1">
        <w:rPr>
          <w:sz w:val="22"/>
          <w:szCs w:val="22"/>
          <w:lang w:val="en-US"/>
        </w:rPr>
        <w:t>aste is</w:t>
      </w:r>
      <w:r w:rsidRPr="00C60EE1">
        <w:rPr>
          <w:sz w:val="22"/>
          <w:szCs w:val="22"/>
          <w:lang w:val="en-US"/>
        </w:rPr>
        <w:t xml:space="preserve"> dangerous for the environment. </w:t>
      </w:r>
      <w:r w:rsidRPr="00C60EE1">
        <w:rPr>
          <w:kern w:val="24"/>
          <w:sz w:val="22"/>
          <w:szCs w:val="20"/>
          <w:lang w:val="et-EE" w:eastAsia="en-US"/>
        </w:rPr>
        <w:t xml:space="preserve">The handling of watse is under the provision of the local bodies of legislation. </w:t>
      </w:r>
    </w:p>
    <w:p w:rsidR="006410F9" w:rsidRPr="00C60EE1" w:rsidRDefault="006410F9" w:rsidP="00653194">
      <w:pPr>
        <w:ind w:left="3540" w:right="-159" w:hanging="3540"/>
        <w:jc w:val="both"/>
        <w:rPr>
          <w:sz w:val="22"/>
          <w:szCs w:val="22"/>
          <w:lang w:val="en-US"/>
        </w:rPr>
      </w:pPr>
      <w:r w:rsidRPr="00C60EE1">
        <w:rPr>
          <w:sz w:val="22"/>
          <w:szCs w:val="22"/>
          <w:lang w:val="en-US"/>
        </w:rPr>
        <w:lastRenderedPageBreak/>
        <w:t xml:space="preserve">Refuse treatment of </w:t>
      </w:r>
      <w:r w:rsidR="00F2259B" w:rsidRPr="00C60EE1">
        <w:rPr>
          <w:sz w:val="22"/>
          <w:szCs w:val="22"/>
          <w:lang w:val="en-US"/>
        </w:rPr>
        <w:t>containers</w:t>
      </w:r>
      <w:r w:rsidR="00F2259B" w:rsidRPr="00C60EE1">
        <w:rPr>
          <w:sz w:val="22"/>
          <w:szCs w:val="22"/>
          <w:lang w:val="en-US"/>
        </w:rPr>
        <w:tab/>
      </w:r>
      <w:proofErr w:type="spellStart"/>
      <w:r w:rsidR="00F2259B" w:rsidRPr="00C60EE1">
        <w:rPr>
          <w:sz w:val="22"/>
          <w:szCs w:val="22"/>
          <w:lang w:val="en-US"/>
        </w:rPr>
        <w:t>C</w:t>
      </w:r>
      <w:r w:rsidRPr="00C60EE1">
        <w:rPr>
          <w:sz w:val="22"/>
          <w:szCs w:val="22"/>
          <w:lang w:val="en-US"/>
        </w:rPr>
        <w:t>ontainers</w:t>
      </w:r>
      <w:proofErr w:type="spellEnd"/>
      <w:r w:rsidRPr="00C60EE1">
        <w:rPr>
          <w:sz w:val="22"/>
          <w:szCs w:val="22"/>
          <w:lang w:val="en-US"/>
        </w:rPr>
        <w:t xml:space="preserve"> </w:t>
      </w:r>
      <w:r w:rsidR="00653194">
        <w:rPr>
          <w:sz w:val="22"/>
          <w:szCs w:val="22"/>
          <w:lang w:val="en-US"/>
        </w:rPr>
        <w:t>of</w:t>
      </w:r>
      <w:r w:rsidRPr="00C60EE1">
        <w:rPr>
          <w:sz w:val="22"/>
          <w:szCs w:val="22"/>
          <w:lang w:val="en-US"/>
        </w:rPr>
        <w:t xml:space="preserve"> the lubricant can be reused for transportation of dark-oil products and fluids for metalworking, </w:t>
      </w:r>
      <w:proofErr w:type="spellStart"/>
      <w:r w:rsidRPr="00C60EE1">
        <w:rPr>
          <w:sz w:val="22"/>
          <w:szCs w:val="22"/>
          <w:lang w:val="en-US"/>
        </w:rPr>
        <w:t>emulsol</w:t>
      </w:r>
      <w:r w:rsidR="00653194">
        <w:rPr>
          <w:sz w:val="22"/>
          <w:szCs w:val="22"/>
          <w:lang w:val="en-US"/>
        </w:rPr>
        <w:t>s</w:t>
      </w:r>
      <w:proofErr w:type="spellEnd"/>
      <w:r w:rsidRPr="00C60EE1">
        <w:rPr>
          <w:sz w:val="22"/>
          <w:szCs w:val="22"/>
          <w:lang w:val="en-US"/>
        </w:rPr>
        <w:t xml:space="preserve">. The container can be used for different technical fluids after washing or steaming. </w:t>
      </w:r>
    </w:p>
    <w:p w:rsidR="006410F9" w:rsidRPr="00C60EE1" w:rsidRDefault="006410F9" w:rsidP="006410F9">
      <w:pPr>
        <w:ind w:right="-159"/>
        <w:rPr>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0"/>
        <w:gridCol w:w="9165"/>
      </w:tblGrid>
      <w:tr w:rsidR="006410F9" w:rsidRPr="00C60EE1" w:rsidTr="00A24A2F">
        <w:tc>
          <w:tcPr>
            <w:tcW w:w="480" w:type="dxa"/>
          </w:tcPr>
          <w:p w:rsidR="006410F9" w:rsidRPr="00C60EE1" w:rsidRDefault="006410F9" w:rsidP="00A24A2F">
            <w:pPr>
              <w:ind w:right="-159"/>
              <w:jc w:val="center"/>
              <w:rPr>
                <w:b/>
                <w:lang w:val="ru-RU"/>
              </w:rPr>
            </w:pPr>
            <w:r w:rsidRPr="00C60EE1">
              <w:rPr>
                <w:b/>
                <w:lang w:val="ru-RU"/>
              </w:rPr>
              <w:t>14</w:t>
            </w:r>
          </w:p>
        </w:tc>
        <w:tc>
          <w:tcPr>
            <w:tcW w:w="9165" w:type="dxa"/>
          </w:tcPr>
          <w:p w:rsidR="006410F9" w:rsidRPr="00C60EE1" w:rsidRDefault="006410F9" w:rsidP="00A24A2F">
            <w:pPr>
              <w:ind w:left="837" w:right="-159"/>
              <w:rPr>
                <w:b/>
                <w:lang w:val="en-US"/>
              </w:rPr>
            </w:pPr>
            <w:r w:rsidRPr="00C60EE1">
              <w:rPr>
                <w:b/>
                <w:lang w:val="en-US"/>
              </w:rPr>
              <w:t>Principles of transportation</w:t>
            </w:r>
          </w:p>
        </w:tc>
      </w:tr>
    </w:tbl>
    <w:p w:rsidR="006410F9" w:rsidRPr="00C60EE1" w:rsidRDefault="006410F9" w:rsidP="006410F9">
      <w:pPr>
        <w:ind w:right="-159"/>
        <w:rPr>
          <w:sz w:val="22"/>
          <w:szCs w:val="22"/>
          <w:lang w:val="ru-RU"/>
        </w:rPr>
      </w:pPr>
    </w:p>
    <w:p w:rsidR="006410F9" w:rsidRPr="00653194" w:rsidRDefault="006410F9" w:rsidP="006410F9">
      <w:pPr>
        <w:ind w:right="-159"/>
        <w:rPr>
          <w:sz w:val="22"/>
          <w:szCs w:val="22"/>
          <w:lang w:val="en-US"/>
        </w:rPr>
      </w:pPr>
      <w:r w:rsidRPr="00C60EE1">
        <w:rPr>
          <w:sz w:val="22"/>
          <w:szCs w:val="22"/>
          <w:lang w:val="en-US"/>
        </w:rPr>
        <w:t>Shipping</w:t>
      </w:r>
      <w:r w:rsidRPr="00027F2A">
        <w:rPr>
          <w:sz w:val="22"/>
          <w:szCs w:val="22"/>
          <w:lang w:val="en-US"/>
        </w:rPr>
        <w:t xml:space="preserve"> </w:t>
      </w:r>
      <w:r w:rsidRPr="00C60EE1">
        <w:rPr>
          <w:sz w:val="22"/>
          <w:szCs w:val="22"/>
          <w:lang w:val="en-US"/>
        </w:rPr>
        <w:t>name</w:t>
      </w:r>
      <w:r w:rsidRPr="00027F2A">
        <w:rPr>
          <w:sz w:val="22"/>
          <w:szCs w:val="22"/>
          <w:lang w:val="en-US"/>
        </w:rPr>
        <w:tab/>
      </w:r>
      <w:r w:rsidRPr="00C60EE1">
        <w:rPr>
          <w:sz w:val="22"/>
          <w:szCs w:val="22"/>
          <w:lang w:val="en-US"/>
        </w:rPr>
        <w:tab/>
      </w:r>
      <w:r w:rsidR="00653194">
        <w:rPr>
          <w:sz w:val="22"/>
          <w:szCs w:val="22"/>
          <w:lang w:val="en-US"/>
        </w:rPr>
        <w:tab/>
      </w:r>
      <w:r w:rsidR="00027F2A">
        <w:rPr>
          <w:sz w:val="22"/>
          <w:szCs w:val="22"/>
          <w:lang w:val="en-US"/>
        </w:rPr>
        <w:t xml:space="preserve">             </w:t>
      </w:r>
      <w:r w:rsidR="006B4A5B" w:rsidRPr="00C60EE1">
        <w:rPr>
          <w:sz w:val="22"/>
          <w:szCs w:val="22"/>
          <w:lang w:val="en-US"/>
        </w:rPr>
        <w:t>Lubricant</w:t>
      </w:r>
      <w:r w:rsidR="00027F2A">
        <w:rPr>
          <w:sz w:val="22"/>
          <w:szCs w:val="22"/>
          <w:lang w:val="en-US"/>
        </w:rPr>
        <w:t xml:space="preserve"> for automatic transmission ATF III</w:t>
      </w:r>
    </w:p>
    <w:p w:rsidR="006410F9" w:rsidRPr="00C60EE1" w:rsidRDefault="006410F9" w:rsidP="006410F9">
      <w:pPr>
        <w:ind w:right="-159"/>
        <w:rPr>
          <w:sz w:val="22"/>
          <w:szCs w:val="22"/>
          <w:lang w:val="en-US"/>
        </w:rPr>
      </w:pPr>
      <w:r w:rsidRPr="00C60EE1">
        <w:rPr>
          <w:sz w:val="22"/>
          <w:szCs w:val="22"/>
          <w:lang w:val="en-US"/>
        </w:rPr>
        <w:t>Type of transport</w:t>
      </w:r>
      <w:r w:rsidRPr="00C60EE1">
        <w:rPr>
          <w:sz w:val="22"/>
          <w:szCs w:val="22"/>
          <w:lang w:val="en-US"/>
        </w:rPr>
        <w:tab/>
      </w:r>
      <w:r w:rsidRPr="00C60EE1">
        <w:rPr>
          <w:sz w:val="22"/>
          <w:szCs w:val="22"/>
          <w:lang w:val="en-US"/>
        </w:rPr>
        <w:tab/>
      </w:r>
      <w:r w:rsidRPr="00C60EE1">
        <w:rPr>
          <w:sz w:val="22"/>
          <w:szCs w:val="22"/>
          <w:lang w:val="en-US"/>
        </w:rPr>
        <w:tab/>
        <w:t xml:space="preserve">Transportation by means of automobile, railway, </w:t>
      </w:r>
      <w:proofErr w:type="gramStart"/>
      <w:r w:rsidRPr="00C60EE1">
        <w:rPr>
          <w:sz w:val="22"/>
          <w:szCs w:val="22"/>
          <w:lang w:val="en-US"/>
        </w:rPr>
        <w:t>water</w:t>
      </w:r>
      <w:proofErr w:type="gramEnd"/>
      <w:r w:rsidR="00563F5F" w:rsidRPr="00C60EE1">
        <w:rPr>
          <w:sz w:val="22"/>
          <w:szCs w:val="22"/>
          <w:lang w:val="en-US"/>
        </w:rPr>
        <w:t>.</w:t>
      </w:r>
    </w:p>
    <w:p w:rsidR="006410F9" w:rsidRPr="00C60EE1" w:rsidRDefault="006410F9" w:rsidP="006410F9">
      <w:pPr>
        <w:ind w:right="-159"/>
        <w:rPr>
          <w:sz w:val="22"/>
        </w:rPr>
      </w:pPr>
      <w:r w:rsidRPr="00C60EE1">
        <w:rPr>
          <w:bCs/>
          <w:sz w:val="22"/>
          <w:lang w:val="en-US"/>
        </w:rPr>
        <w:t xml:space="preserve">Not classified as dangerous during the transportation </w:t>
      </w:r>
      <w:r w:rsidRPr="00C60EE1">
        <w:rPr>
          <w:b/>
          <w:bCs/>
          <w:sz w:val="22"/>
          <w:lang w:val="en-US"/>
        </w:rPr>
        <w:t xml:space="preserve">– </w:t>
      </w:r>
      <w:r w:rsidRPr="00C60EE1">
        <w:rPr>
          <w:sz w:val="22"/>
        </w:rPr>
        <w:t>ADR, RID, UN, IMO, IATA/ICAO</w:t>
      </w:r>
    </w:p>
    <w:p w:rsidR="00563F5F" w:rsidRPr="00C60EE1" w:rsidRDefault="006410F9" w:rsidP="00563F5F">
      <w:pPr>
        <w:ind w:left="3540" w:right="-159" w:hanging="3540"/>
        <w:rPr>
          <w:sz w:val="22"/>
          <w:szCs w:val="22"/>
          <w:lang w:val="en-US"/>
        </w:rPr>
      </w:pPr>
      <w:r w:rsidRPr="00C60EE1">
        <w:rPr>
          <w:sz w:val="22"/>
          <w:szCs w:val="22"/>
        </w:rPr>
        <w:t xml:space="preserve">Information on </w:t>
      </w:r>
      <w:r w:rsidRPr="00C60EE1">
        <w:rPr>
          <w:sz w:val="22"/>
          <w:szCs w:val="22"/>
          <w:lang w:val="en-US"/>
        </w:rPr>
        <w:tab/>
        <w:t xml:space="preserve">Soil and water pollution is possible </w:t>
      </w:r>
      <w:r w:rsidR="00653194">
        <w:rPr>
          <w:sz w:val="22"/>
          <w:szCs w:val="22"/>
          <w:lang w:val="en-US"/>
        </w:rPr>
        <w:t>under</w:t>
      </w:r>
      <w:r w:rsidR="00563F5F" w:rsidRPr="00C60EE1">
        <w:rPr>
          <w:sz w:val="22"/>
          <w:szCs w:val="22"/>
          <w:lang w:val="en-US"/>
        </w:rPr>
        <w:t xml:space="preserve"> violation of </w:t>
      </w:r>
      <w:r w:rsidR="00653194" w:rsidRPr="00C60EE1">
        <w:rPr>
          <w:sz w:val="22"/>
          <w:szCs w:val="22"/>
          <w:lang w:val="en-US"/>
        </w:rPr>
        <w:t xml:space="preserve">transportation </w:t>
      </w:r>
    </w:p>
    <w:p w:rsidR="006410F9" w:rsidRPr="00C60EE1" w:rsidRDefault="00653194" w:rsidP="00563F5F">
      <w:pPr>
        <w:ind w:left="3540" w:right="-159" w:hanging="3540"/>
        <w:rPr>
          <w:sz w:val="22"/>
          <w:szCs w:val="22"/>
          <w:lang w:val="en-US"/>
        </w:rPr>
      </w:pPr>
      <w:proofErr w:type="gramStart"/>
      <w:r w:rsidRPr="00C60EE1">
        <w:rPr>
          <w:sz w:val="22"/>
          <w:szCs w:val="22"/>
          <w:lang w:val="en-US"/>
        </w:rPr>
        <w:t>environment</w:t>
      </w:r>
      <w:proofErr w:type="gramEnd"/>
      <w:r w:rsidRPr="00C60EE1">
        <w:rPr>
          <w:sz w:val="22"/>
          <w:szCs w:val="22"/>
          <w:lang w:val="en-US"/>
        </w:rPr>
        <w:t xml:space="preserve"> </w:t>
      </w:r>
      <w:r>
        <w:rPr>
          <w:sz w:val="22"/>
          <w:szCs w:val="22"/>
          <w:lang w:val="en-US"/>
        </w:rPr>
        <w:t>pollution</w:t>
      </w:r>
      <w:r w:rsidR="00563F5F" w:rsidRPr="00C60EE1">
        <w:rPr>
          <w:sz w:val="22"/>
          <w:szCs w:val="22"/>
          <w:lang w:val="en-US"/>
        </w:rPr>
        <w:tab/>
      </w:r>
      <w:r w:rsidRPr="00C60EE1">
        <w:rPr>
          <w:sz w:val="22"/>
          <w:szCs w:val="22"/>
          <w:lang w:val="en-US"/>
        </w:rPr>
        <w:t>principles</w:t>
      </w:r>
    </w:p>
    <w:p w:rsidR="006410F9" w:rsidRPr="00C60EE1" w:rsidRDefault="006410F9" w:rsidP="006410F9">
      <w:pPr>
        <w:ind w:right="-159"/>
        <w:rPr>
          <w:sz w:val="22"/>
          <w:szCs w:val="22"/>
          <w:lang w:val="en-US"/>
        </w:rPr>
      </w:pPr>
      <w:r w:rsidRPr="00C60EE1">
        <w:rPr>
          <w:sz w:val="22"/>
          <w:szCs w:val="22"/>
          <w:lang w:val="en-US"/>
        </w:rPr>
        <w:tab/>
      </w:r>
      <w:r w:rsidRPr="00C60EE1">
        <w:rPr>
          <w:sz w:val="22"/>
          <w:szCs w:val="22"/>
          <w:lang w:val="en-US"/>
        </w:rPr>
        <w:tab/>
      </w:r>
    </w:p>
    <w:p w:rsidR="006410F9" w:rsidRPr="00C60EE1" w:rsidRDefault="006410F9" w:rsidP="006410F9">
      <w:pPr>
        <w:ind w:right="-159"/>
        <w:rPr>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0"/>
        <w:gridCol w:w="9165"/>
      </w:tblGrid>
      <w:tr w:rsidR="006410F9" w:rsidRPr="00C60EE1" w:rsidTr="00A24A2F">
        <w:tc>
          <w:tcPr>
            <w:tcW w:w="480" w:type="dxa"/>
          </w:tcPr>
          <w:p w:rsidR="006410F9" w:rsidRPr="00C60EE1" w:rsidRDefault="006410F9" w:rsidP="00A24A2F">
            <w:pPr>
              <w:ind w:right="-159"/>
              <w:jc w:val="center"/>
              <w:rPr>
                <w:b/>
                <w:lang w:val="en-US"/>
              </w:rPr>
            </w:pPr>
            <w:r w:rsidRPr="00C60EE1">
              <w:rPr>
                <w:b/>
                <w:lang w:val="en-US"/>
              </w:rPr>
              <w:t>15</w:t>
            </w:r>
          </w:p>
        </w:tc>
        <w:tc>
          <w:tcPr>
            <w:tcW w:w="9165" w:type="dxa"/>
          </w:tcPr>
          <w:p w:rsidR="006410F9" w:rsidRPr="00C60EE1" w:rsidRDefault="006410F9" w:rsidP="00077E89">
            <w:pPr>
              <w:ind w:left="837" w:right="-159"/>
              <w:rPr>
                <w:b/>
                <w:lang w:val="en-US"/>
              </w:rPr>
            </w:pPr>
            <w:r w:rsidRPr="00C60EE1">
              <w:rPr>
                <w:b/>
                <w:lang w:val="en-US"/>
              </w:rPr>
              <w:t xml:space="preserve">Information on International and National Legislation </w:t>
            </w:r>
          </w:p>
        </w:tc>
      </w:tr>
    </w:tbl>
    <w:p w:rsidR="006410F9" w:rsidRPr="00C60EE1" w:rsidRDefault="006410F9" w:rsidP="006410F9">
      <w:pPr>
        <w:ind w:right="-159"/>
        <w:rPr>
          <w:sz w:val="22"/>
          <w:szCs w:val="22"/>
          <w:lang w:val="en-US"/>
        </w:rPr>
      </w:pPr>
      <w:r w:rsidRPr="00C60EE1">
        <w:rPr>
          <w:sz w:val="22"/>
          <w:szCs w:val="22"/>
          <w:lang w:val="en-US"/>
        </w:rPr>
        <w:tab/>
      </w:r>
    </w:p>
    <w:p w:rsidR="006410F9" w:rsidRPr="00C60EE1" w:rsidRDefault="006410F9" w:rsidP="008E5CEC">
      <w:pPr>
        <w:ind w:right="-159"/>
        <w:jc w:val="both"/>
        <w:rPr>
          <w:sz w:val="22"/>
          <w:szCs w:val="22"/>
          <w:lang w:val="en-US"/>
        </w:rPr>
      </w:pPr>
      <w:r w:rsidRPr="00C60EE1">
        <w:rPr>
          <w:sz w:val="22"/>
          <w:szCs w:val="22"/>
          <w:lang w:val="en-US"/>
        </w:rPr>
        <w:tab/>
        <w:t xml:space="preserve">Laws of Ukraine: “On Environmental Protection”, “On Ensuring Sanitary and Epidemiological Well-being of Population”. </w:t>
      </w:r>
    </w:p>
    <w:p w:rsidR="006410F9" w:rsidRPr="00C60EE1" w:rsidRDefault="006410F9" w:rsidP="008E5CEC">
      <w:pPr>
        <w:ind w:right="-159"/>
        <w:jc w:val="both"/>
        <w:rPr>
          <w:sz w:val="22"/>
          <w:szCs w:val="22"/>
          <w:lang w:val="en-US"/>
        </w:rPr>
      </w:pPr>
      <w:r w:rsidRPr="00C60EE1">
        <w:rPr>
          <w:sz w:val="22"/>
          <w:szCs w:val="22"/>
          <w:lang w:val="en-US"/>
        </w:rPr>
        <w:tab/>
        <w:t>During the shipping of products, the certificate of quality is enclosed which conta</w:t>
      </w:r>
      <w:r w:rsidR="008E5CEC">
        <w:rPr>
          <w:sz w:val="22"/>
          <w:szCs w:val="22"/>
          <w:lang w:val="en-US"/>
        </w:rPr>
        <w:t>ins the following information:</w:t>
      </w:r>
    </w:p>
    <w:p w:rsidR="006410F9" w:rsidRPr="00C60EE1" w:rsidRDefault="006410F9" w:rsidP="006410F9">
      <w:pPr>
        <w:ind w:right="-159" w:firstLine="708"/>
        <w:rPr>
          <w:sz w:val="22"/>
          <w:szCs w:val="22"/>
          <w:lang w:val="en-US"/>
        </w:rPr>
      </w:pPr>
      <w:proofErr w:type="gramStart"/>
      <w:r w:rsidRPr="00C60EE1">
        <w:rPr>
          <w:sz w:val="22"/>
          <w:szCs w:val="22"/>
          <w:lang w:val="en-US"/>
        </w:rPr>
        <w:t>name</w:t>
      </w:r>
      <w:proofErr w:type="gramEnd"/>
      <w:r w:rsidRPr="00C60EE1">
        <w:rPr>
          <w:sz w:val="22"/>
          <w:szCs w:val="22"/>
          <w:lang w:val="en-US"/>
        </w:rPr>
        <w:t xml:space="preserve"> of the manufacturer and its trademark;</w:t>
      </w:r>
    </w:p>
    <w:p w:rsidR="006410F9" w:rsidRPr="00C60EE1" w:rsidRDefault="006410F9" w:rsidP="006410F9">
      <w:pPr>
        <w:ind w:right="-159"/>
        <w:rPr>
          <w:sz w:val="22"/>
          <w:szCs w:val="22"/>
          <w:lang w:val="en-US"/>
        </w:rPr>
      </w:pPr>
      <w:r w:rsidRPr="00C60EE1">
        <w:rPr>
          <w:sz w:val="22"/>
          <w:szCs w:val="22"/>
          <w:lang w:val="en-US"/>
        </w:rPr>
        <w:tab/>
      </w:r>
      <w:proofErr w:type="gramStart"/>
      <w:r w:rsidRPr="00C60EE1">
        <w:rPr>
          <w:sz w:val="22"/>
          <w:szCs w:val="22"/>
          <w:lang w:val="en-US"/>
        </w:rPr>
        <w:t>name</w:t>
      </w:r>
      <w:proofErr w:type="gramEnd"/>
      <w:r w:rsidRPr="00C60EE1">
        <w:rPr>
          <w:sz w:val="22"/>
          <w:szCs w:val="22"/>
          <w:lang w:val="en-US"/>
        </w:rPr>
        <w:t xml:space="preserve"> of the product; </w:t>
      </w:r>
    </w:p>
    <w:p w:rsidR="006410F9" w:rsidRPr="00C60EE1" w:rsidRDefault="006410F9" w:rsidP="006410F9">
      <w:pPr>
        <w:ind w:right="-159"/>
        <w:rPr>
          <w:sz w:val="22"/>
          <w:szCs w:val="22"/>
          <w:lang w:val="en-US"/>
        </w:rPr>
      </w:pPr>
      <w:r w:rsidRPr="00C60EE1">
        <w:rPr>
          <w:sz w:val="22"/>
          <w:szCs w:val="22"/>
          <w:lang w:val="en-US"/>
        </w:rPr>
        <w:tab/>
      </w:r>
      <w:proofErr w:type="gramStart"/>
      <w:r w:rsidRPr="00C60EE1">
        <w:rPr>
          <w:sz w:val="22"/>
          <w:szCs w:val="22"/>
          <w:lang w:val="en-US"/>
        </w:rPr>
        <w:t>date</w:t>
      </w:r>
      <w:proofErr w:type="gramEnd"/>
      <w:r w:rsidRPr="00C60EE1">
        <w:rPr>
          <w:sz w:val="22"/>
          <w:szCs w:val="22"/>
          <w:lang w:val="en-US"/>
        </w:rPr>
        <w:t xml:space="preserve"> of manufacture; </w:t>
      </w:r>
    </w:p>
    <w:p w:rsidR="006410F9" w:rsidRPr="00C60EE1" w:rsidRDefault="006410F9" w:rsidP="006410F9">
      <w:pPr>
        <w:ind w:right="-159"/>
        <w:rPr>
          <w:sz w:val="22"/>
          <w:szCs w:val="22"/>
          <w:lang w:val="en-US"/>
        </w:rPr>
      </w:pPr>
      <w:r w:rsidRPr="00C60EE1">
        <w:rPr>
          <w:sz w:val="22"/>
          <w:szCs w:val="22"/>
          <w:lang w:val="en-US"/>
        </w:rPr>
        <w:tab/>
      </w:r>
      <w:proofErr w:type="gramStart"/>
      <w:r w:rsidR="00D4540D">
        <w:rPr>
          <w:sz w:val="22"/>
          <w:szCs w:val="22"/>
          <w:lang w:val="en-US"/>
        </w:rPr>
        <w:t>batch</w:t>
      </w:r>
      <w:proofErr w:type="gramEnd"/>
      <w:r w:rsidRPr="00C60EE1">
        <w:rPr>
          <w:sz w:val="22"/>
          <w:szCs w:val="22"/>
          <w:lang w:val="en-US"/>
        </w:rPr>
        <w:t xml:space="preserve"> number;</w:t>
      </w:r>
    </w:p>
    <w:p w:rsidR="006410F9" w:rsidRPr="00C60EE1" w:rsidRDefault="006410F9" w:rsidP="006410F9">
      <w:pPr>
        <w:ind w:right="-159"/>
        <w:rPr>
          <w:sz w:val="22"/>
          <w:szCs w:val="22"/>
          <w:lang w:val="en-US"/>
        </w:rPr>
      </w:pPr>
      <w:r w:rsidRPr="00C60EE1">
        <w:rPr>
          <w:sz w:val="22"/>
          <w:szCs w:val="22"/>
          <w:lang w:val="en-US"/>
        </w:rPr>
        <w:tab/>
      </w:r>
      <w:proofErr w:type="gramStart"/>
      <w:r w:rsidRPr="00C60EE1">
        <w:rPr>
          <w:sz w:val="22"/>
          <w:szCs w:val="22"/>
          <w:lang w:val="en-US"/>
        </w:rPr>
        <w:t>net</w:t>
      </w:r>
      <w:proofErr w:type="gramEnd"/>
      <w:r w:rsidRPr="00C60EE1">
        <w:rPr>
          <w:sz w:val="22"/>
          <w:szCs w:val="22"/>
          <w:lang w:val="en-US"/>
        </w:rPr>
        <w:t xml:space="preserve"> weight;</w:t>
      </w:r>
    </w:p>
    <w:p w:rsidR="006410F9" w:rsidRPr="00C60EE1" w:rsidRDefault="006410F9" w:rsidP="006410F9">
      <w:pPr>
        <w:ind w:right="-159"/>
        <w:rPr>
          <w:sz w:val="22"/>
          <w:szCs w:val="22"/>
          <w:lang w:val="en-US"/>
        </w:rPr>
      </w:pPr>
      <w:r w:rsidRPr="00C60EE1">
        <w:rPr>
          <w:sz w:val="22"/>
          <w:szCs w:val="22"/>
          <w:lang w:val="en-US"/>
        </w:rPr>
        <w:tab/>
      </w:r>
      <w:proofErr w:type="gramStart"/>
      <w:r w:rsidRPr="00C60EE1">
        <w:rPr>
          <w:sz w:val="22"/>
          <w:szCs w:val="22"/>
          <w:lang w:val="en-US"/>
        </w:rPr>
        <w:t>determination</w:t>
      </w:r>
      <w:proofErr w:type="gramEnd"/>
      <w:r w:rsidRPr="00C60EE1">
        <w:rPr>
          <w:sz w:val="22"/>
          <w:szCs w:val="22"/>
          <w:lang w:val="en-US"/>
        </w:rPr>
        <w:t xml:space="preserve"> of </w:t>
      </w:r>
      <w:r w:rsidR="00D4540D">
        <w:rPr>
          <w:sz w:val="22"/>
          <w:szCs w:val="22"/>
          <w:lang w:val="en-US"/>
        </w:rPr>
        <w:t xml:space="preserve">a </w:t>
      </w:r>
      <w:r w:rsidRPr="00C60EE1">
        <w:rPr>
          <w:sz w:val="22"/>
          <w:szCs w:val="22"/>
          <w:lang w:val="en-US"/>
        </w:rPr>
        <w:t>standardized document (GOST, TS (technical specification), ISS (industrial specific standard), technical agreement);</w:t>
      </w:r>
    </w:p>
    <w:p w:rsidR="006410F9" w:rsidRPr="00C60EE1" w:rsidRDefault="006410F9" w:rsidP="00C60959">
      <w:pPr>
        <w:ind w:right="-159"/>
        <w:jc w:val="both"/>
        <w:rPr>
          <w:sz w:val="22"/>
          <w:szCs w:val="22"/>
          <w:lang w:val="en-US"/>
        </w:rPr>
      </w:pPr>
      <w:r w:rsidRPr="00C60EE1">
        <w:rPr>
          <w:sz w:val="22"/>
          <w:szCs w:val="22"/>
          <w:lang w:val="en-US"/>
        </w:rPr>
        <w:tab/>
      </w:r>
      <w:proofErr w:type="gramStart"/>
      <w:r w:rsidRPr="00C60EE1">
        <w:rPr>
          <w:sz w:val="22"/>
          <w:szCs w:val="22"/>
          <w:lang w:val="en-US"/>
        </w:rPr>
        <w:t>results</w:t>
      </w:r>
      <w:proofErr w:type="gramEnd"/>
      <w:r w:rsidRPr="00C60EE1">
        <w:rPr>
          <w:sz w:val="22"/>
          <w:szCs w:val="22"/>
          <w:lang w:val="en-US"/>
        </w:rPr>
        <w:t xml:space="preserve"> of conduct</w:t>
      </w:r>
      <w:r w:rsidR="00C60959">
        <w:rPr>
          <w:sz w:val="22"/>
          <w:szCs w:val="22"/>
          <w:lang w:val="en-US"/>
        </w:rPr>
        <w:t>ed</w:t>
      </w:r>
      <w:r w:rsidRPr="00C60EE1">
        <w:rPr>
          <w:sz w:val="22"/>
          <w:szCs w:val="22"/>
          <w:lang w:val="en-US"/>
        </w:rPr>
        <w:t xml:space="preserve"> tests </w:t>
      </w:r>
      <w:r w:rsidR="00C60959">
        <w:rPr>
          <w:sz w:val="22"/>
          <w:szCs w:val="22"/>
          <w:lang w:val="en-US"/>
        </w:rPr>
        <w:t>for</w:t>
      </w:r>
      <w:r w:rsidRPr="00C60EE1">
        <w:rPr>
          <w:sz w:val="22"/>
          <w:szCs w:val="22"/>
          <w:lang w:val="en-US"/>
        </w:rPr>
        <w:t xml:space="preserve"> compliance with</w:t>
      </w:r>
      <w:r w:rsidR="00C60959">
        <w:rPr>
          <w:sz w:val="22"/>
          <w:szCs w:val="22"/>
          <w:lang w:val="en-US"/>
        </w:rPr>
        <w:t xml:space="preserve"> the</w:t>
      </w:r>
      <w:r w:rsidRPr="00C60EE1">
        <w:rPr>
          <w:sz w:val="22"/>
          <w:szCs w:val="22"/>
          <w:lang w:val="en-US"/>
        </w:rPr>
        <w:t xml:space="preserve"> requirements of normative and technical documentation on the product or confirmation of compliance of </w:t>
      </w:r>
      <w:r w:rsidR="00C60959">
        <w:rPr>
          <w:sz w:val="22"/>
          <w:szCs w:val="22"/>
          <w:lang w:val="en-US"/>
        </w:rPr>
        <w:t xml:space="preserve">the tests </w:t>
      </w:r>
      <w:r w:rsidRPr="00C60EE1">
        <w:rPr>
          <w:sz w:val="22"/>
          <w:szCs w:val="22"/>
          <w:lang w:val="en-US"/>
        </w:rPr>
        <w:t xml:space="preserve">results with </w:t>
      </w:r>
      <w:r w:rsidR="00C60959">
        <w:rPr>
          <w:sz w:val="22"/>
          <w:szCs w:val="22"/>
          <w:lang w:val="en-US"/>
        </w:rPr>
        <w:t xml:space="preserve">the </w:t>
      </w:r>
      <w:r w:rsidRPr="00C60EE1">
        <w:rPr>
          <w:sz w:val="22"/>
          <w:szCs w:val="22"/>
          <w:lang w:val="en-US"/>
        </w:rPr>
        <w:t>requirements of normative and technical documentations.</w:t>
      </w:r>
    </w:p>
    <w:p w:rsidR="006410F9" w:rsidRPr="00C60EE1" w:rsidRDefault="006410F9" w:rsidP="006410F9">
      <w:pPr>
        <w:ind w:right="-159"/>
        <w:rPr>
          <w:bCs/>
          <w:sz w:val="22"/>
        </w:rPr>
      </w:pPr>
      <w:r w:rsidRPr="00C60EE1">
        <w:rPr>
          <w:bCs/>
          <w:sz w:val="22"/>
        </w:rPr>
        <w:tab/>
      </w:r>
      <w:r w:rsidR="00C60959">
        <w:rPr>
          <w:bCs/>
          <w:sz w:val="22"/>
        </w:rPr>
        <w:t>Regulatory l</w:t>
      </w:r>
      <w:r w:rsidRPr="00C60EE1">
        <w:rPr>
          <w:bCs/>
          <w:sz w:val="22"/>
        </w:rPr>
        <w:t>egal acts</w:t>
      </w:r>
    </w:p>
    <w:p w:rsidR="006410F9" w:rsidRPr="00C60EE1" w:rsidRDefault="006410F9" w:rsidP="006410F9">
      <w:pPr>
        <w:ind w:right="-159"/>
        <w:rPr>
          <w:bCs/>
          <w:sz w:val="22"/>
          <w:lang w:val="et-EE"/>
        </w:rPr>
      </w:pPr>
      <w:r w:rsidRPr="00C60EE1">
        <w:rPr>
          <w:bCs/>
          <w:sz w:val="22"/>
        </w:rPr>
        <w:t>Notes:</w:t>
      </w:r>
    </w:p>
    <w:p w:rsidR="006410F9" w:rsidRPr="00C60EE1" w:rsidRDefault="006410F9" w:rsidP="006410F9">
      <w:pPr>
        <w:ind w:right="-159"/>
        <w:rPr>
          <w:bCs/>
          <w:sz w:val="22"/>
        </w:rPr>
      </w:pPr>
      <w:r w:rsidRPr="00C60EE1">
        <w:rPr>
          <w:bCs/>
          <w:sz w:val="22"/>
        </w:rPr>
        <w:tab/>
        <w:t xml:space="preserve">The labels are executed in accordance with dirrectives </w:t>
      </w:r>
      <w:r w:rsidRPr="00C60EE1">
        <w:rPr>
          <w:sz w:val="22"/>
        </w:rPr>
        <w:t xml:space="preserve">EU 1999/45/EC </w:t>
      </w:r>
      <w:r w:rsidRPr="00C60EE1">
        <w:rPr>
          <w:sz w:val="22"/>
          <w:lang w:val="en-US"/>
        </w:rPr>
        <w:t>and</w:t>
      </w:r>
      <w:r w:rsidRPr="00C60EE1">
        <w:rPr>
          <w:sz w:val="22"/>
        </w:rPr>
        <w:t xml:space="preserve"> 67/548EEC.</w:t>
      </w:r>
      <w:r w:rsidRPr="00C60EE1">
        <w:rPr>
          <w:sz w:val="22"/>
        </w:rPr>
        <w:tab/>
      </w:r>
    </w:p>
    <w:p w:rsidR="006410F9" w:rsidRPr="00C60EE1" w:rsidRDefault="006410F9" w:rsidP="006410F9">
      <w:pPr>
        <w:rPr>
          <w:bCs/>
          <w:sz w:val="22"/>
        </w:rPr>
      </w:pPr>
      <w:r w:rsidRPr="00C60EE1">
        <w:rPr>
          <w:bCs/>
          <w:sz w:val="22"/>
        </w:rPr>
        <w:t>R- proposals:</w:t>
      </w:r>
      <w:r w:rsidRPr="00C60EE1">
        <w:rPr>
          <w:bCs/>
          <w:sz w:val="22"/>
        </w:rPr>
        <w:tab/>
      </w:r>
    </w:p>
    <w:p w:rsidR="006410F9" w:rsidRPr="00C60EE1" w:rsidRDefault="006410F9" w:rsidP="006410F9">
      <w:pPr>
        <w:rPr>
          <w:sz w:val="22"/>
          <w:lang w:val="en-US"/>
        </w:rPr>
      </w:pPr>
      <w:r w:rsidRPr="00C60EE1">
        <w:rPr>
          <w:b/>
          <w:bCs/>
          <w:sz w:val="22"/>
        </w:rPr>
        <w:tab/>
      </w:r>
      <w:r w:rsidRPr="00C60EE1">
        <w:rPr>
          <w:sz w:val="22"/>
        </w:rPr>
        <w:t>R38</w:t>
      </w:r>
      <w:r w:rsidRPr="00C60EE1">
        <w:rPr>
          <w:sz w:val="22"/>
        </w:rPr>
        <w:tab/>
      </w:r>
      <w:r w:rsidR="00027F2A">
        <w:rPr>
          <w:sz w:val="22"/>
          <w:lang w:val="en-US"/>
        </w:rPr>
        <w:t>irrit</w:t>
      </w:r>
      <w:r w:rsidRPr="00C60EE1">
        <w:rPr>
          <w:sz w:val="22"/>
          <w:lang w:val="en-US"/>
        </w:rPr>
        <w:t>ate</w:t>
      </w:r>
      <w:r w:rsidR="00C60959">
        <w:rPr>
          <w:sz w:val="22"/>
          <w:lang w:val="en-US"/>
        </w:rPr>
        <w:t>s</w:t>
      </w:r>
      <w:r w:rsidRPr="00C60EE1">
        <w:rPr>
          <w:sz w:val="22"/>
          <w:lang w:val="en-US"/>
        </w:rPr>
        <w:t xml:space="preserve"> the skin</w:t>
      </w:r>
      <w:r w:rsidRPr="00C60EE1">
        <w:rPr>
          <w:sz w:val="22"/>
        </w:rPr>
        <w:t>.</w:t>
      </w:r>
    </w:p>
    <w:p w:rsidR="006410F9" w:rsidRPr="00C60EE1" w:rsidRDefault="006410F9" w:rsidP="006410F9">
      <w:pPr>
        <w:rPr>
          <w:sz w:val="22"/>
          <w:lang w:val="en-US"/>
        </w:rPr>
      </w:pPr>
      <w:r w:rsidRPr="00C60EE1">
        <w:rPr>
          <w:sz w:val="22"/>
        </w:rPr>
        <w:tab/>
        <w:t>R41</w:t>
      </w:r>
      <w:r w:rsidRPr="00C60EE1">
        <w:rPr>
          <w:sz w:val="22"/>
        </w:rPr>
        <w:tab/>
      </w:r>
      <w:r w:rsidR="00B2707B" w:rsidRPr="00C60EE1">
        <w:rPr>
          <w:sz w:val="22"/>
          <w:lang w:val="en-US"/>
        </w:rPr>
        <w:t>dangerous for eyes</w:t>
      </w:r>
      <w:r w:rsidRPr="00C60EE1">
        <w:rPr>
          <w:sz w:val="22"/>
        </w:rPr>
        <w:t>.</w:t>
      </w:r>
    </w:p>
    <w:p w:rsidR="006410F9" w:rsidRPr="00C60EE1" w:rsidRDefault="006410F9" w:rsidP="006410F9">
      <w:pPr>
        <w:ind w:left="720"/>
        <w:rPr>
          <w:sz w:val="22"/>
          <w:lang w:val="en-US"/>
        </w:rPr>
      </w:pPr>
      <w:r w:rsidRPr="00C60EE1">
        <w:rPr>
          <w:sz w:val="22"/>
        </w:rPr>
        <w:t xml:space="preserve">R51/53 </w:t>
      </w:r>
      <w:r w:rsidRPr="00C60EE1">
        <w:rPr>
          <w:sz w:val="22"/>
          <w:lang w:val="en-US"/>
        </w:rPr>
        <w:t>– toxic for aquatic organisms, can cause long-term</w:t>
      </w:r>
      <w:r w:rsidR="00C60959">
        <w:rPr>
          <w:sz w:val="22"/>
          <w:lang w:val="en-US"/>
        </w:rPr>
        <w:t xml:space="preserve"> consequences.</w:t>
      </w:r>
    </w:p>
    <w:p w:rsidR="006410F9" w:rsidRPr="00C60EE1" w:rsidRDefault="006410F9" w:rsidP="006410F9">
      <w:pPr>
        <w:ind w:right="-159"/>
        <w:rPr>
          <w:sz w:val="22"/>
          <w:szCs w:val="22"/>
          <w:lang w:val="en-US"/>
        </w:rPr>
      </w:pPr>
    </w:p>
    <w:p w:rsidR="006410F9" w:rsidRPr="00C60EE1" w:rsidRDefault="006410F9" w:rsidP="006410F9">
      <w:pPr>
        <w:ind w:right="-159"/>
        <w:rPr>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0"/>
        <w:gridCol w:w="9165"/>
      </w:tblGrid>
      <w:tr w:rsidR="006410F9" w:rsidRPr="00C60EE1" w:rsidTr="00A24A2F">
        <w:tc>
          <w:tcPr>
            <w:tcW w:w="480" w:type="dxa"/>
          </w:tcPr>
          <w:p w:rsidR="006410F9" w:rsidRPr="00C60EE1" w:rsidRDefault="006410F9" w:rsidP="00A24A2F">
            <w:pPr>
              <w:ind w:right="-159"/>
              <w:jc w:val="center"/>
              <w:rPr>
                <w:b/>
                <w:lang w:val="ru-RU"/>
              </w:rPr>
            </w:pPr>
            <w:r w:rsidRPr="00C60EE1">
              <w:rPr>
                <w:b/>
                <w:lang w:val="ru-RU"/>
              </w:rPr>
              <w:t>16</w:t>
            </w:r>
          </w:p>
        </w:tc>
        <w:tc>
          <w:tcPr>
            <w:tcW w:w="9165" w:type="dxa"/>
          </w:tcPr>
          <w:p w:rsidR="006410F9" w:rsidRPr="00C60EE1" w:rsidRDefault="006410F9" w:rsidP="00A24A2F">
            <w:pPr>
              <w:ind w:left="837" w:right="-159"/>
              <w:rPr>
                <w:b/>
                <w:lang w:val="en-US"/>
              </w:rPr>
            </w:pPr>
            <w:r w:rsidRPr="00C60EE1">
              <w:rPr>
                <w:b/>
                <w:lang w:val="en-US"/>
              </w:rPr>
              <w:t>Additional Information</w:t>
            </w:r>
          </w:p>
        </w:tc>
      </w:tr>
    </w:tbl>
    <w:p w:rsidR="006410F9" w:rsidRPr="00C60EE1" w:rsidRDefault="006410F9" w:rsidP="006410F9">
      <w:pPr>
        <w:ind w:right="-159"/>
        <w:rPr>
          <w:sz w:val="22"/>
          <w:szCs w:val="22"/>
          <w:lang w:val="ru-RU"/>
        </w:rPr>
      </w:pPr>
      <w:r w:rsidRPr="00C60EE1">
        <w:rPr>
          <w:sz w:val="22"/>
          <w:szCs w:val="22"/>
          <w:lang w:val="ru-RU"/>
        </w:rPr>
        <w:tab/>
      </w:r>
    </w:p>
    <w:p w:rsidR="006410F9" w:rsidRPr="00C60EE1" w:rsidRDefault="006410F9" w:rsidP="006410F9">
      <w:pPr>
        <w:ind w:right="-159"/>
        <w:rPr>
          <w:sz w:val="22"/>
          <w:szCs w:val="22"/>
          <w:lang w:val="en-US"/>
        </w:rPr>
      </w:pPr>
      <w:r w:rsidRPr="00C60EE1">
        <w:rPr>
          <w:sz w:val="22"/>
          <w:szCs w:val="22"/>
          <w:lang w:val="en-US"/>
        </w:rPr>
        <w:tab/>
        <w:t>Provided information is the supplement to the</w:t>
      </w:r>
      <w:r w:rsidR="005B14A0">
        <w:rPr>
          <w:sz w:val="22"/>
          <w:szCs w:val="22"/>
          <w:lang w:val="en-US"/>
        </w:rPr>
        <w:t xml:space="preserve"> technical specifications of ATF III</w:t>
      </w:r>
      <w:r w:rsidR="006B4A5B" w:rsidRPr="00C60EE1">
        <w:rPr>
          <w:sz w:val="22"/>
          <w:szCs w:val="22"/>
          <w:lang w:val="en-US"/>
        </w:rPr>
        <w:t xml:space="preserve"> Lubricant</w:t>
      </w:r>
      <w:r w:rsidR="00FF125E" w:rsidRPr="00C60EE1">
        <w:rPr>
          <w:sz w:val="22"/>
          <w:szCs w:val="22"/>
          <w:lang w:val="en-US"/>
        </w:rPr>
        <w:t>, but does not substitute</w:t>
      </w:r>
      <w:bookmarkStart w:id="0" w:name="_GoBack"/>
      <w:bookmarkEnd w:id="0"/>
      <w:r w:rsidR="00EE6F01">
        <w:rPr>
          <w:sz w:val="22"/>
          <w:szCs w:val="22"/>
          <w:lang w:val="en-US"/>
        </w:rPr>
        <w:t xml:space="preserve"> them.</w:t>
      </w:r>
    </w:p>
    <w:p w:rsidR="00A24A2F" w:rsidRPr="00EE6F01" w:rsidRDefault="00EE6F01" w:rsidP="00EE6F01">
      <w:pPr>
        <w:ind w:right="-159"/>
        <w:jc w:val="both"/>
        <w:rPr>
          <w:sz w:val="22"/>
          <w:szCs w:val="22"/>
          <w:lang w:val="en-US"/>
        </w:rPr>
      </w:pPr>
      <w:r>
        <w:rPr>
          <w:sz w:val="22"/>
          <w:szCs w:val="22"/>
          <w:lang w:val="en-US"/>
        </w:rPr>
        <w:tab/>
        <w:t>The information</w:t>
      </w:r>
      <w:r w:rsidR="006410F9" w:rsidRPr="00C60EE1">
        <w:rPr>
          <w:sz w:val="22"/>
          <w:szCs w:val="22"/>
          <w:lang w:val="en-US"/>
        </w:rPr>
        <w:t xml:space="preserve"> presented </w:t>
      </w:r>
      <w:r>
        <w:rPr>
          <w:sz w:val="22"/>
          <w:szCs w:val="22"/>
          <w:lang w:val="en-US"/>
        </w:rPr>
        <w:t>herein</w:t>
      </w:r>
      <w:r w:rsidR="006410F9" w:rsidRPr="00C60EE1">
        <w:rPr>
          <w:sz w:val="22"/>
          <w:szCs w:val="22"/>
          <w:lang w:val="en-US"/>
        </w:rPr>
        <w:t xml:space="preserve"> is collected from the sources which are reliable</w:t>
      </w:r>
      <w:r>
        <w:rPr>
          <w:sz w:val="22"/>
          <w:szCs w:val="22"/>
          <w:lang w:val="en-US"/>
        </w:rPr>
        <w:t xml:space="preserve"> and accurate</w:t>
      </w:r>
      <w:r w:rsidR="006410F9" w:rsidRPr="00C60EE1">
        <w:rPr>
          <w:sz w:val="22"/>
          <w:szCs w:val="22"/>
          <w:lang w:val="en-US"/>
        </w:rPr>
        <w:t xml:space="preserve"> according to the company “JV YUKOIL”.  Nevertheless, the company “JV YUKOIL” does not give an</w:t>
      </w:r>
      <w:r w:rsidR="00FF125E" w:rsidRPr="00C60EE1">
        <w:rPr>
          <w:sz w:val="22"/>
          <w:szCs w:val="22"/>
          <w:lang w:val="en-US"/>
        </w:rPr>
        <w:t>y</w:t>
      </w:r>
      <w:r w:rsidR="006410F9" w:rsidRPr="00C60EE1">
        <w:rPr>
          <w:sz w:val="22"/>
          <w:szCs w:val="22"/>
          <w:lang w:val="en-US"/>
        </w:rPr>
        <w:t xml:space="preserve"> </w:t>
      </w:r>
      <w:proofErr w:type="gramStart"/>
      <w:r w:rsidRPr="00C60EE1">
        <w:rPr>
          <w:sz w:val="22"/>
          <w:szCs w:val="22"/>
          <w:lang w:val="en-US"/>
        </w:rPr>
        <w:t>warrant</w:t>
      </w:r>
      <w:r>
        <w:rPr>
          <w:sz w:val="22"/>
          <w:szCs w:val="22"/>
          <w:lang w:val="en-US"/>
        </w:rPr>
        <w:t>ies,</w:t>
      </w:r>
      <w:proofErr w:type="gramEnd"/>
      <w:r w:rsidR="006410F9" w:rsidRPr="00C60EE1">
        <w:rPr>
          <w:sz w:val="22"/>
          <w:szCs w:val="22"/>
          <w:lang w:val="en-US"/>
        </w:rPr>
        <w:t xml:space="preserve"> </w:t>
      </w:r>
      <w:r>
        <w:rPr>
          <w:sz w:val="22"/>
          <w:szCs w:val="22"/>
          <w:lang w:val="en-US"/>
        </w:rPr>
        <w:t xml:space="preserve">whether </w:t>
      </w:r>
      <w:r w:rsidR="006410F9" w:rsidRPr="00C60EE1">
        <w:rPr>
          <w:sz w:val="22"/>
          <w:szCs w:val="22"/>
          <w:lang w:val="en-US"/>
        </w:rPr>
        <w:t>express or implied, regarding condition and suitability of the product for the specific pu</w:t>
      </w:r>
      <w:r w:rsidR="00FF125E" w:rsidRPr="00C60EE1">
        <w:rPr>
          <w:sz w:val="22"/>
          <w:szCs w:val="22"/>
          <w:lang w:val="en-US"/>
        </w:rPr>
        <w:t>rposes, in aspects relating to</w:t>
      </w:r>
      <w:r w:rsidR="006410F9" w:rsidRPr="00C60EE1">
        <w:rPr>
          <w:sz w:val="22"/>
          <w:szCs w:val="22"/>
          <w:lang w:val="en-US"/>
        </w:rPr>
        <w:t xml:space="preserve"> the accuracy of the information and data obtained on its basis. The company “JV YUKOIL” </w:t>
      </w:r>
      <w:r>
        <w:rPr>
          <w:sz w:val="22"/>
          <w:szCs w:val="22"/>
          <w:lang w:val="en-US"/>
        </w:rPr>
        <w:t>shall</w:t>
      </w:r>
      <w:r w:rsidR="006410F9" w:rsidRPr="00C60EE1">
        <w:rPr>
          <w:sz w:val="22"/>
          <w:szCs w:val="22"/>
          <w:lang w:val="en-US"/>
        </w:rPr>
        <w:t xml:space="preserve"> not bear any responsibility for any </w:t>
      </w:r>
      <w:r>
        <w:rPr>
          <w:sz w:val="22"/>
          <w:szCs w:val="22"/>
          <w:lang w:val="en-US"/>
        </w:rPr>
        <w:t>injuries</w:t>
      </w:r>
      <w:r w:rsidR="006410F9" w:rsidRPr="00C60EE1">
        <w:rPr>
          <w:sz w:val="22"/>
          <w:szCs w:val="22"/>
          <w:lang w:val="en-US"/>
        </w:rPr>
        <w:t xml:space="preserve"> which may be caused to the receiver or the third parties, as well as any damage, caused to somebody</w:t>
      </w:r>
      <w:r w:rsidR="00FF125E" w:rsidRPr="00C60EE1">
        <w:rPr>
          <w:sz w:val="22"/>
          <w:szCs w:val="22"/>
          <w:lang w:val="en-US"/>
        </w:rPr>
        <w:t>’s</w:t>
      </w:r>
      <w:r w:rsidR="006410F9" w:rsidRPr="00C60EE1">
        <w:rPr>
          <w:sz w:val="22"/>
          <w:szCs w:val="22"/>
          <w:lang w:val="en-US"/>
        </w:rPr>
        <w:t xml:space="preserve"> property; the receiver </w:t>
      </w:r>
      <w:r>
        <w:rPr>
          <w:sz w:val="22"/>
          <w:szCs w:val="22"/>
          <w:lang w:val="en-US"/>
        </w:rPr>
        <w:t>shall assume all risks.</w:t>
      </w:r>
    </w:p>
    <w:sectPr w:rsidR="00A24A2F" w:rsidRPr="00EE6F01" w:rsidSect="00A24A2F">
      <w:headerReference w:type="default" r:id="rId7"/>
      <w:pgSz w:w="11906" w:h="16838" w:code="9"/>
      <w:pgMar w:top="851" w:right="851" w:bottom="851" w:left="1134" w:header="56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16D7" w:rsidRDefault="004716D7" w:rsidP="00BB50AB">
      <w:r>
        <w:separator/>
      </w:r>
    </w:p>
  </w:endnote>
  <w:endnote w:type="continuationSeparator" w:id="0">
    <w:p w:rsidR="004716D7" w:rsidRDefault="004716D7" w:rsidP="00BB5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Bookman Old Style">
    <w:panose1 w:val="02050604050505020204"/>
    <w:charset w:val="CC"/>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16D7" w:rsidRDefault="004716D7" w:rsidP="00BB50AB">
      <w:r>
        <w:separator/>
      </w:r>
    </w:p>
  </w:footnote>
  <w:footnote w:type="continuationSeparator" w:id="0">
    <w:p w:rsidR="004716D7" w:rsidRDefault="004716D7" w:rsidP="00BB50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CEC" w:rsidRDefault="008E5CEC" w:rsidP="00A24A2F">
    <w:pPr>
      <w:pStyle w:val="a3"/>
      <w:rPr>
        <w:rFonts w:ascii="Bookman Old Style" w:eastAsia="MS Mincho" w:hAnsi="Bookman Old Style"/>
        <w:b/>
        <w:color w:val="333399"/>
        <w:sz w:val="56"/>
        <w:szCs w:val="56"/>
        <w:lang w:val="en-US"/>
      </w:rPr>
    </w:pPr>
    <w:r w:rsidRPr="00D63040">
      <w:rPr>
        <w:rFonts w:ascii="Bookman Old Style" w:eastAsia="MS Mincho" w:hAnsi="Bookman Old Style"/>
        <w:b/>
        <w:color w:val="333399"/>
        <w:sz w:val="56"/>
        <w:szCs w:val="56"/>
        <w:lang w:val="en-US"/>
      </w:rPr>
      <w:t>YUKOIL</w:t>
    </w:r>
    <w:r w:rsidRPr="00D63040">
      <w:rPr>
        <w:rFonts w:ascii="Bookman Old Style" w:eastAsia="MS Mincho" w:hAnsi="Bookman Old Style"/>
        <w:b/>
        <w:color w:val="333399"/>
        <w:sz w:val="48"/>
        <w:szCs w:val="48"/>
        <w:vertAlign w:val="superscript"/>
        <w:lang w:val="en-US"/>
      </w:rPr>
      <w:t>®</w:t>
    </w:r>
  </w:p>
  <w:p w:rsidR="008E5CEC" w:rsidRPr="00D63040" w:rsidRDefault="008E5CEC" w:rsidP="00A24A2F">
    <w:pPr>
      <w:pStyle w:val="a3"/>
      <w:rPr>
        <w:rFonts w:ascii="Bookman Old Style" w:eastAsia="MS Mincho" w:hAnsi="Bookman Old Style"/>
        <w:b/>
        <w:color w:val="333399"/>
        <w:lang w:val="ru-RU"/>
      </w:rPr>
    </w:pPr>
    <w:r w:rsidRPr="00D63040">
      <w:rPr>
        <w:rFonts w:ascii="Bookman Old Style" w:eastAsia="MS Mincho" w:hAnsi="Bookman Old Style"/>
        <w:b/>
        <w:color w:val="333399"/>
        <w:lang w:val="ru-RU"/>
      </w:rPr>
      <w:t xml:space="preserve">     </w:t>
    </w:r>
    <w:r>
      <w:rPr>
        <w:rFonts w:ascii="Bookman Old Style" w:eastAsia="MS Mincho" w:hAnsi="Bookman Old Style"/>
        <w:b/>
        <w:color w:val="333399"/>
        <w:lang w:val="ru-RU"/>
      </w:rPr>
      <w:t xml:space="preserve">      </w:t>
    </w:r>
    <w:r w:rsidRPr="00D63040">
      <w:rPr>
        <w:rFonts w:ascii="Bookman Old Style" w:eastAsia="MS Mincho" w:hAnsi="Bookman Old Style"/>
        <w:b/>
        <w:color w:val="333399"/>
        <w:lang w:val="ru-RU"/>
      </w:rPr>
      <w:t xml:space="preserve">      ЮКОЙЛ</w:t>
    </w:r>
  </w:p>
  <w:p w:rsidR="008E5CEC" w:rsidRDefault="008E5CE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0F9"/>
    <w:rsid w:val="000076E5"/>
    <w:rsid w:val="00027F2A"/>
    <w:rsid w:val="000720F2"/>
    <w:rsid w:val="00077E89"/>
    <w:rsid w:val="000B2D00"/>
    <w:rsid w:val="000C331A"/>
    <w:rsid w:val="00153B6E"/>
    <w:rsid w:val="00166752"/>
    <w:rsid w:val="00181EB4"/>
    <w:rsid w:val="00182EF5"/>
    <w:rsid w:val="002502BB"/>
    <w:rsid w:val="0032230B"/>
    <w:rsid w:val="003E78DD"/>
    <w:rsid w:val="004716D7"/>
    <w:rsid w:val="005142CC"/>
    <w:rsid w:val="005439F1"/>
    <w:rsid w:val="00563F5F"/>
    <w:rsid w:val="005655EE"/>
    <w:rsid w:val="00573F70"/>
    <w:rsid w:val="005B14A0"/>
    <w:rsid w:val="005B7037"/>
    <w:rsid w:val="005F2DD8"/>
    <w:rsid w:val="006410F9"/>
    <w:rsid w:val="00653194"/>
    <w:rsid w:val="006652FE"/>
    <w:rsid w:val="006B4A5B"/>
    <w:rsid w:val="00730843"/>
    <w:rsid w:val="00791C78"/>
    <w:rsid w:val="008E5CEC"/>
    <w:rsid w:val="00947AD2"/>
    <w:rsid w:val="00A0326A"/>
    <w:rsid w:val="00A24A2F"/>
    <w:rsid w:val="00A978D9"/>
    <w:rsid w:val="00AC0D8E"/>
    <w:rsid w:val="00B2707B"/>
    <w:rsid w:val="00B73A2A"/>
    <w:rsid w:val="00B76254"/>
    <w:rsid w:val="00BA06EB"/>
    <w:rsid w:val="00BB4A0C"/>
    <w:rsid w:val="00BB50AB"/>
    <w:rsid w:val="00BC1BAF"/>
    <w:rsid w:val="00C210FD"/>
    <w:rsid w:val="00C5284D"/>
    <w:rsid w:val="00C60959"/>
    <w:rsid w:val="00C60EE1"/>
    <w:rsid w:val="00CC4527"/>
    <w:rsid w:val="00D4540D"/>
    <w:rsid w:val="00DD6004"/>
    <w:rsid w:val="00EA29E4"/>
    <w:rsid w:val="00EE1BDF"/>
    <w:rsid w:val="00EE6F01"/>
    <w:rsid w:val="00F2259B"/>
    <w:rsid w:val="00F702EE"/>
    <w:rsid w:val="00FB578A"/>
    <w:rsid w:val="00FF12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10F9"/>
    <w:pPr>
      <w:spacing w:after="0" w:line="240" w:lineRule="auto"/>
    </w:pPr>
    <w:rPr>
      <w:rFonts w:ascii="Times New Roman" w:eastAsia="Times New Roman" w:hAnsi="Times New Roman" w:cs="Times New Roman"/>
      <w:sz w:val="24"/>
      <w:szCs w:val="24"/>
      <w:lang w:val="pl-PL" w:eastAsia="pl-PL"/>
    </w:rPr>
  </w:style>
  <w:style w:type="paragraph" w:styleId="2">
    <w:name w:val="heading 2"/>
    <w:basedOn w:val="a"/>
    <w:next w:val="a"/>
    <w:link w:val="20"/>
    <w:qFormat/>
    <w:rsid w:val="006410F9"/>
    <w:pPr>
      <w:keepNext/>
      <w:outlineLvl w:val="1"/>
    </w:pPr>
    <w:rPr>
      <w:rFonts w:ascii="Arial" w:hAnsi="Arial" w:cs="Arial"/>
      <w:b/>
      <w:bCs/>
      <w:kern w:val="24"/>
      <w:sz w:val="22"/>
      <w:szCs w:val="20"/>
      <w:lang w:val="et-E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410F9"/>
    <w:rPr>
      <w:rFonts w:ascii="Arial" w:eastAsia="Times New Roman" w:hAnsi="Arial" w:cs="Arial"/>
      <w:b/>
      <w:bCs/>
      <w:kern w:val="24"/>
      <w:szCs w:val="20"/>
      <w:lang w:val="et-EE"/>
    </w:rPr>
  </w:style>
  <w:style w:type="paragraph" w:styleId="a3">
    <w:name w:val="header"/>
    <w:basedOn w:val="a"/>
    <w:link w:val="a4"/>
    <w:rsid w:val="006410F9"/>
    <w:pPr>
      <w:tabs>
        <w:tab w:val="center" w:pos="4819"/>
        <w:tab w:val="right" w:pos="9639"/>
      </w:tabs>
    </w:pPr>
  </w:style>
  <w:style w:type="character" w:customStyle="1" w:styleId="a4">
    <w:name w:val="Верхний колонтитул Знак"/>
    <w:basedOn w:val="a0"/>
    <w:link w:val="a3"/>
    <w:rsid w:val="006410F9"/>
    <w:rPr>
      <w:rFonts w:ascii="Times New Roman" w:eastAsia="Times New Roman" w:hAnsi="Times New Roman" w:cs="Times New Roman"/>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10F9"/>
    <w:pPr>
      <w:spacing w:after="0" w:line="240" w:lineRule="auto"/>
    </w:pPr>
    <w:rPr>
      <w:rFonts w:ascii="Times New Roman" w:eastAsia="Times New Roman" w:hAnsi="Times New Roman" w:cs="Times New Roman"/>
      <w:sz w:val="24"/>
      <w:szCs w:val="24"/>
      <w:lang w:val="pl-PL" w:eastAsia="pl-PL"/>
    </w:rPr>
  </w:style>
  <w:style w:type="paragraph" w:styleId="2">
    <w:name w:val="heading 2"/>
    <w:basedOn w:val="a"/>
    <w:next w:val="a"/>
    <w:link w:val="20"/>
    <w:qFormat/>
    <w:rsid w:val="006410F9"/>
    <w:pPr>
      <w:keepNext/>
      <w:outlineLvl w:val="1"/>
    </w:pPr>
    <w:rPr>
      <w:rFonts w:ascii="Arial" w:hAnsi="Arial" w:cs="Arial"/>
      <w:b/>
      <w:bCs/>
      <w:kern w:val="24"/>
      <w:sz w:val="22"/>
      <w:szCs w:val="20"/>
      <w:lang w:val="et-E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410F9"/>
    <w:rPr>
      <w:rFonts w:ascii="Arial" w:eastAsia="Times New Roman" w:hAnsi="Arial" w:cs="Arial"/>
      <w:b/>
      <w:bCs/>
      <w:kern w:val="24"/>
      <w:szCs w:val="20"/>
      <w:lang w:val="et-EE"/>
    </w:rPr>
  </w:style>
  <w:style w:type="paragraph" w:styleId="a3">
    <w:name w:val="header"/>
    <w:basedOn w:val="a"/>
    <w:link w:val="a4"/>
    <w:rsid w:val="006410F9"/>
    <w:pPr>
      <w:tabs>
        <w:tab w:val="center" w:pos="4819"/>
        <w:tab w:val="right" w:pos="9639"/>
      </w:tabs>
    </w:pPr>
  </w:style>
  <w:style w:type="character" w:customStyle="1" w:styleId="a4">
    <w:name w:val="Верхний колонтитул Знак"/>
    <w:basedOn w:val="a0"/>
    <w:link w:val="a3"/>
    <w:rsid w:val="006410F9"/>
    <w:rPr>
      <w:rFonts w:ascii="Times New Roman" w:eastAsia="Times New Roman" w:hAnsi="Times New Roman" w:cs="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2177</Words>
  <Characters>12413</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14561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sgryts</dc:creator>
  <cp:keywords/>
  <dc:description/>
  <cp:lastModifiedBy>user</cp:lastModifiedBy>
  <cp:revision>8</cp:revision>
  <dcterms:created xsi:type="dcterms:W3CDTF">2013-07-16T06:59:00Z</dcterms:created>
  <dcterms:modified xsi:type="dcterms:W3CDTF">2013-09-06T07:07:00Z</dcterms:modified>
</cp:coreProperties>
</file>